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BB" w:rsidRPr="00762443" w:rsidRDefault="00F43B58" w:rsidP="006023D2">
      <w:pPr>
        <w:spacing w:after="210"/>
        <w:jc w:val="center"/>
        <w:rPr>
          <w:b/>
          <w:sz w:val="22"/>
          <w:u w:val="single"/>
        </w:rPr>
      </w:pPr>
      <w:r>
        <w:rPr>
          <w:b/>
          <w:sz w:val="22"/>
          <w:u w:val="single"/>
        </w:rPr>
        <w:t xml:space="preserve"> </w:t>
      </w:r>
      <w:r w:rsidR="00B7237F" w:rsidRPr="00762443">
        <w:rPr>
          <w:b/>
          <w:sz w:val="22"/>
          <w:u w:val="single"/>
        </w:rPr>
        <w:t>WARRANTY DEED</w:t>
      </w:r>
    </w:p>
    <w:p w:rsidR="00B7237F" w:rsidRPr="00762443" w:rsidRDefault="00B7237F" w:rsidP="006023D2">
      <w:pPr>
        <w:spacing w:after="210"/>
        <w:jc w:val="both"/>
        <w:rPr>
          <w:sz w:val="22"/>
        </w:rPr>
      </w:pPr>
      <w:r w:rsidRPr="00762443">
        <w:rPr>
          <w:sz w:val="22"/>
        </w:rPr>
        <w:tab/>
      </w:r>
      <w:r w:rsidRPr="00762443">
        <w:rPr>
          <w:b/>
          <w:sz w:val="22"/>
        </w:rPr>
        <w:t xml:space="preserve">KNOW </w:t>
      </w:r>
      <w:smartTag w:uri="urn:schemas-microsoft-com:office:smarttags" w:element="stockticker">
        <w:r w:rsidRPr="00762443">
          <w:rPr>
            <w:b/>
            <w:sz w:val="22"/>
          </w:rPr>
          <w:t>ALL</w:t>
        </w:r>
      </w:smartTag>
      <w:r w:rsidRPr="00762443">
        <w:rPr>
          <w:b/>
          <w:sz w:val="22"/>
        </w:rPr>
        <w:t xml:space="preserve"> PERSONS BY THESE PRESENTS,</w:t>
      </w:r>
      <w:r w:rsidRPr="00762443">
        <w:rPr>
          <w:sz w:val="22"/>
        </w:rPr>
        <w:t xml:space="preserve"> that It,</w:t>
      </w:r>
      <w:r w:rsidR="00F249C3" w:rsidRPr="00762443">
        <w:rPr>
          <w:sz w:val="22"/>
        </w:rPr>
        <w:t xml:space="preserve"> </w:t>
      </w:r>
      <w:r w:rsidR="00F249C3" w:rsidRPr="00762443">
        <w:rPr>
          <w:b/>
          <w:sz w:val="22"/>
        </w:rPr>
        <w:t>STANIFORD FARMS, LLC</w:t>
      </w:r>
      <w:r w:rsidRPr="00762443">
        <w:rPr>
          <w:sz w:val="22"/>
        </w:rPr>
        <w:t>, a Vermont</w:t>
      </w:r>
      <w:r w:rsidR="00F249C3" w:rsidRPr="00762443">
        <w:rPr>
          <w:sz w:val="22"/>
        </w:rPr>
        <w:t xml:space="preserve"> </w:t>
      </w:r>
      <w:r w:rsidRPr="00762443">
        <w:rPr>
          <w:sz w:val="22"/>
        </w:rPr>
        <w:t>limited liability company with its place of business in</w:t>
      </w:r>
      <w:r w:rsidR="00F249C3" w:rsidRPr="00762443">
        <w:rPr>
          <w:sz w:val="22"/>
        </w:rPr>
        <w:t xml:space="preserve"> Colchester</w:t>
      </w:r>
      <w:r w:rsidRPr="00762443">
        <w:rPr>
          <w:sz w:val="22"/>
        </w:rPr>
        <w:t xml:space="preserve">, County of Chittenden and State of Vermont, Grantor, in consideration of the sum of Ten and More Dollars paid to its full satisfaction by the </w:t>
      </w:r>
      <w:r w:rsidR="00F249C3" w:rsidRPr="00762443">
        <w:rPr>
          <w:b/>
          <w:sz w:val="22"/>
        </w:rPr>
        <w:t>CITY OF BURLINGTON</w:t>
      </w:r>
      <w:r w:rsidR="00C676F1" w:rsidRPr="00762443">
        <w:rPr>
          <w:sz w:val="22"/>
        </w:rPr>
        <w:t>,</w:t>
      </w:r>
      <w:r w:rsidR="00F249C3" w:rsidRPr="00762443">
        <w:rPr>
          <w:sz w:val="22"/>
        </w:rPr>
        <w:t xml:space="preserve"> a </w:t>
      </w:r>
      <w:r w:rsidR="00BE3CD3" w:rsidRPr="00762443">
        <w:rPr>
          <w:sz w:val="22"/>
        </w:rPr>
        <w:t xml:space="preserve">Vermont municipality located in the County of Chittenden and </w:t>
      </w:r>
      <w:r w:rsidR="00F249C3" w:rsidRPr="00762443">
        <w:rPr>
          <w:sz w:val="22"/>
        </w:rPr>
        <w:t>State of Vermont</w:t>
      </w:r>
      <w:r w:rsidRPr="00762443">
        <w:rPr>
          <w:sz w:val="22"/>
        </w:rPr>
        <w:t xml:space="preserve">, Grantee, by these presents, does freely </w:t>
      </w:r>
      <w:r w:rsidRPr="00762443">
        <w:rPr>
          <w:b/>
          <w:sz w:val="22"/>
        </w:rPr>
        <w:t xml:space="preserve">GIVE, GRANT, SELL, CONVEY </w:t>
      </w:r>
      <w:smartTag w:uri="urn:schemas-microsoft-com:office:smarttags" w:element="stockticker">
        <w:r w:rsidRPr="00762443">
          <w:rPr>
            <w:b/>
            <w:sz w:val="22"/>
          </w:rPr>
          <w:t>AND</w:t>
        </w:r>
      </w:smartTag>
      <w:r w:rsidRPr="00762443">
        <w:rPr>
          <w:b/>
          <w:sz w:val="22"/>
        </w:rPr>
        <w:t xml:space="preserve"> CONFIRM</w:t>
      </w:r>
      <w:r w:rsidRPr="00762443">
        <w:rPr>
          <w:sz w:val="22"/>
        </w:rPr>
        <w:t xml:space="preserve"> unto the said Grantee</w:t>
      </w:r>
      <w:r w:rsidR="002E4F9A" w:rsidRPr="00762443">
        <w:rPr>
          <w:sz w:val="22"/>
        </w:rPr>
        <w:t>,</w:t>
      </w:r>
      <w:r w:rsidR="00F249C3" w:rsidRPr="00762443">
        <w:rPr>
          <w:sz w:val="22"/>
        </w:rPr>
        <w:t xml:space="preserve"> </w:t>
      </w:r>
      <w:r w:rsidR="00F249C3" w:rsidRPr="00762443">
        <w:rPr>
          <w:b/>
          <w:sz w:val="22"/>
        </w:rPr>
        <w:t>CITY OF BURLINGTON</w:t>
      </w:r>
      <w:r w:rsidR="00F249C3" w:rsidRPr="00762443">
        <w:rPr>
          <w:sz w:val="22"/>
        </w:rPr>
        <w:t xml:space="preserve"> </w:t>
      </w:r>
      <w:r w:rsidRPr="00762443">
        <w:rPr>
          <w:sz w:val="22"/>
        </w:rPr>
        <w:t xml:space="preserve">and its successors and assigns forever, </w:t>
      </w:r>
      <w:r w:rsidR="00B433E5" w:rsidRPr="00762443">
        <w:rPr>
          <w:sz w:val="22"/>
        </w:rPr>
        <w:t xml:space="preserve">a </w:t>
      </w:r>
      <w:r w:rsidRPr="00762443">
        <w:rPr>
          <w:sz w:val="22"/>
        </w:rPr>
        <w:t>certain p</w:t>
      </w:r>
      <w:r w:rsidR="00F249C3" w:rsidRPr="00762443">
        <w:rPr>
          <w:sz w:val="22"/>
        </w:rPr>
        <w:t>iece</w:t>
      </w:r>
      <w:r w:rsidRPr="00762443">
        <w:rPr>
          <w:sz w:val="22"/>
        </w:rPr>
        <w:t xml:space="preserve"> of land in the </w:t>
      </w:r>
      <w:r w:rsidR="00F249C3" w:rsidRPr="00762443">
        <w:rPr>
          <w:sz w:val="22"/>
        </w:rPr>
        <w:t>City of Burlington</w:t>
      </w:r>
      <w:r w:rsidRPr="00762443">
        <w:rPr>
          <w:sz w:val="22"/>
        </w:rPr>
        <w:t>, County of Chittenden and State of Vermont (the “Property”), described as follows, viz:</w:t>
      </w:r>
    </w:p>
    <w:p w:rsidR="00F249C3" w:rsidRPr="00762443" w:rsidRDefault="00F249C3" w:rsidP="006023D2">
      <w:pPr>
        <w:spacing w:after="210"/>
        <w:ind w:left="720"/>
        <w:jc w:val="both"/>
        <w:rPr>
          <w:sz w:val="22"/>
        </w:rPr>
      </w:pPr>
      <w:r w:rsidRPr="00762443">
        <w:rPr>
          <w:sz w:val="22"/>
        </w:rPr>
        <w:t xml:space="preserve">Being a </w:t>
      </w:r>
      <w:r w:rsidR="00BE3CD3" w:rsidRPr="00762443">
        <w:rPr>
          <w:sz w:val="22"/>
        </w:rPr>
        <w:t>strip</w:t>
      </w:r>
      <w:r w:rsidRPr="00762443">
        <w:rPr>
          <w:sz w:val="22"/>
        </w:rPr>
        <w:t xml:space="preserve"> of land identified as</w:t>
      </w:r>
      <w:r w:rsidR="00AF12DC" w:rsidRPr="00762443">
        <w:rPr>
          <w:sz w:val="22"/>
        </w:rPr>
        <w:t xml:space="preserve"> “Staniford Farms Road” and</w:t>
      </w:r>
      <w:r w:rsidRPr="00762443">
        <w:rPr>
          <w:sz w:val="22"/>
        </w:rPr>
        <w:t xml:space="preserve"> “Staniford Farms Road (Proposed)” on a </w:t>
      </w:r>
      <w:r w:rsidR="00BE3CD3" w:rsidRPr="00762443">
        <w:rPr>
          <w:sz w:val="22"/>
        </w:rPr>
        <w:t>certain</w:t>
      </w:r>
      <w:r w:rsidRPr="00762443">
        <w:rPr>
          <w:sz w:val="22"/>
        </w:rPr>
        <w:t xml:space="preserve"> survey entitled “Plat of Survey Proposed Boundary Adjustments &amp; Subdivision, Staniford Farms, LLC, Appletree Point, Burlington, Vermont,” dated August 22, 2011, </w:t>
      </w:r>
      <w:r w:rsidR="00446EA4" w:rsidRPr="00762443">
        <w:rPr>
          <w:sz w:val="22"/>
        </w:rPr>
        <w:t>l</w:t>
      </w:r>
      <w:r w:rsidRPr="00762443">
        <w:rPr>
          <w:sz w:val="22"/>
        </w:rPr>
        <w:t xml:space="preserve">ast revised </w:t>
      </w:r>
      <w:r w:rsidR="00FC2427">
        <w:rPr>
          <w:sz w:val="22"/>
        </w:rPr>
        <w:t>August 20, 2017</w:t>
      </w:r>
      <w:r w:rsidR="00AF12DC" w:rsidRPr="00762443">
        <w:rPr>
          <w:sz w:val="22"/>
        </w:rPr>
        <w:t xml:space="preserve"> (the “Plan”)</w:t>
      </w:r>
      <w:r w:rsidRPr="00762443">
        <w:rPr>
          <w:sz w:val="22"/>
        </w:rPr>
        <w:t xml:space="preserve">, and recorded in Map Slide </w:t>
      </w:r>
      <w:r w:rsidR="00282F48">
        <w:rPr>
          <w:sz w:val="22"/>
        </w:rPr>
        <w:t>536C</w:t>
      </w:r>
      <w:r w:rsidRPr="00762443">
        <w:rPr>
          <w:sz w:val="22"/>
        </w:rPr>
        <w:t xml:space="preserve"> of the City of Burlington Land Records</w:t>
      </w:r>
      <w:r w:rsidR="00BE3CD3" w:rsidRPr="00762443">
        <w:rPr>
          <w:sz w:val="22"/>
        </w:rPr>
        <w:t xml:space="preserve"> (the “Land Records”)</w:t>
      </w:r>
      <w:r w:rsidR="00762443" w:rsidRPr="00762443">
        <w:rPr>
          <w:sz w:val="22"/>
        </w:rPr>
        <w:t xml:space="preserve"> and more particularly described as follows:</w:t>
      </w:r>
    </w:p>
    <w:p w:rsidR="00AF12DC" w:rsidRPr="00762443" w:rsidRDefault="00762443" w:rsidP="006023D2">
      <w:pPr>
        <w:spacing w:after="210"/>
        <w:ind w:left="720"/>
        <w:jc w:val="both"/>
        <w:rPr>
          <w:sz w:val="22"/>
        </w:rPr>
      </w:pPr>
      <w:r w:rsidRPr="00762443">
        <w:rPr>
          <w:sz w:val="22"/>
        </w:rPr>
        <w:t>Beginning at a concrete monument set in the northerly sideline of a westerly extension of Staniford Road, 1</w:t>
      </w:r>
      <w:r w:rsidR="0014661E">
        <w:rPr>
          <w:sz w:val="22"/>
        </w:rPr>
        <w:t>8.52</w:t>
      </w:r>
      <w:bookmarkStart w:id="0" w:name="_GoBack"/>
      <w:bookmarkEnd w:id="0"/>
      <w:r w:rsidRPr="00762443">
        <w:rPr>
          <w:sz w:val="22"/>
        </w:rPr>
        <w:t xml:space="preserve"> feet </w:t>
      </w:r>
      <w:r w:rsidR="00D048B6">
        <w:rPr>
          <w:sz w:val="22"/>
        </w:rPr>
        <w:t>southwesterly</w:t>
      </w:r>
      <w:r w:rsidRPr="00762443">
        <w:rPr>
          <w:sz w:val="22"/>
        </w:rPr>
        <w:t xml:space="preserve"> of the southeast corner of the Staniford Farms subdivision ; thence N 47°5</w:t>
      </w:r>
      <w:r w:rsidR="00F265D8">
        <w:rPr>
          <w:sz w:val="22"/>
        </w:rPr>
        <w:t>5</w:t>
      </w:r>
      <w:r w:rsidRPr="00762443">
        <w:rPr>
          <w:sz w:val="22"/>
        </w:rPr>
        <w:t>'</w:t>
      </w:r>
      <w:r w:rsidR="00282F48">
        <w:rPr>
          <w:sz w:val="22"/>
        </w:rPr>
        <w:t>24</w:t>
      </w:r>
      <w:r w:rsidRPr="00762443">
        <w:rPr>
          <w:sz w:val="22"/>
        </w:rPr>
        <w:t xml:space="preserve">" W for </w:t>
      </w:r>
      <w:r w:rsidR="00282F48">
        <w:rPr>
          <w:sz w:val="22"/>
        </w:rPr>
        <w:t>22.50</w:t>
      </w:r>
      <w:r w:rsidRPr="00762443">
        <w:rPr>
          <w:sz w:val="22"/>
        </w:rPr>
        <w:t xml:space="preserve">' to a concrete monument set; thence in a curve to the left with a radius of 205.00' for an arc distance of 243.27’ to a concrete monument set; thence in a reverse curve to the right with a radius of 325.00' for an arc distance of 60.92’ to a concrete monument set; thence S </w:t>
      </w:r>
      <w:r w:rsidR="00332C49">
        <w:rPr>
          <w:sz w:val="22"/>
        </w:rPr>
        <w:t>76</w:t>
      </w:r>
      <w:r w:rsidRPr="00762443">
        <w:rPr>
          <w:sz w:val="22"/>
        </w:rPr>
        <w:t>°</w:t>
      </w:r>
      <w:r w:rsidR="00332C49">
        <w:rPr>
          <w:sz w:val="22"/>
        </w:rPr>
        <w:t>57</w:t>
      </w:r>
      <w:r w:rsidRPr="00762443">
        <w:rPr>
          <w:sz w:val="22"/>
        </w:rPr>
        <w:t>'</w:t>
      </w:r>
      <w:r w:rsidR="00332C49">
        <w:rPr>
          <w:sz w:val="22"/>
        </w:rPr>
        <w:t>21</w:t>
      </w:r>
      <w:r w:rsidRPr="00762443">
        <w:rPr>
          <w:sz w:val="22"/>
        </w:rPr>
        <w:t xml:space="preserve">" W for </w:t>
      </w:r>
      <w:r w:rsidR="00332C49">
        <w:rPr>
          <w:sz w:val="22"/>
        </w:rPr>
        <w:t>35.38</w:t>
      </w:r>
      <w:r w:rsidRPr="00762443">
        <w:rPr>
          <w:sz w:val="22"/>
        </w:rPr>
        <w:t xml:space="preserve">' to a point; thence N </w:t>
      </w:r>
      <w:r w:rsidR="00332C49">
        <w:rPr>
          <w:sz w:val="22"/>
        </w:rPr>
        <w:t>64</w:t>
      </w:r>
      <w:r w:rsidRPr="00762443">
        <w:rPr>
          <w:sz w:val="22"/>
        </w:rPr>
        <w:t>°</w:t>
      </w:r>
      <w:r w:rsidR="00332C49">
        <w:rPr>
          <w:sz w:val="22"/>
        </w:rPr>
        <w:t>34</w:t>
      </w:r>
      <w:r w:rsidRPr="00762443">
        <w:rPr>
          <w:sz w:val="22"/>
        </w:rPr>
        <w:t>'</w:t>
      </w:r>
      <w:r w:rsidR="00332C49">
        <w:rPr>
          <w:sz w:val="22"/>
        </w:rPr>
        <w:t>08</w:t>
      </w:r>
      <w:r w:rsidRPr="00762443">
        <w:rPr>
          <w:sz w:val="22"/>
        </w:rPr>
        <w:t xml:space="preserve">" W for </w:t>
      </w:r>
      <w:r w:rsidR="00332C49">
        <w:rPr>
          <w:sz w:val="22"/>
        </w:rPr>
        <w:t>15.51</w:t>
      </w:r>
      <w:r w:rsidRPr="00762443">
        <w:rPr>
          <w:sz w:val="22"/>
        </w:rPr>
        <w:t>' to a point; thence N 15°07'04" W for 204.30 to a concrete monument set; thence in a curve to the left with a radius of 625.00' an arc distance of 303.92’ to a concrete monument set; thence N 42°58'43" W for 7.29' to a concrete monument set; thence in a curve to the right with a radius of 287.00' for an arc distance of 90.92' to a capped rebar set; thence N 47°52'09" W for 28.97' to a concrete monument set;</w:t>
      </w:r>
      <w:r>
        <w:rPr>
          <w:sz w:val="22"/>
        </w:rPr>
        <w:t xml:space="preserve"> </w:t>
      </w:r>
      <w:r w:rsidRPr="00762443">
        <w:rPr>
          <w:sz w:val="22"/>
        </w:rPr>
        <w:t>thence S 51°23'49" W, through a concrete monument set, for 65.67 to point; thence S 24°02'12" E for 54.40' to a point; thence N 66°11'27" E for 21.72' to a point;</w:t>
      </w:r>
      <w:r>
        <w:rPr>
          <w:sz w:val="22"/>
        </w:rPr>
        <w:t xml:space="preserve"> </w:t>
      </w:r>
      <w:r w:rsidRPr="00762443">
        <w:rPr>
          <w:sz w:val="22"/>
        </w:rPr>
        <w:t xml:space="preserve">thence S 42°58'43" E for 71.89’ to a concrete monument set; thence in a curve to the right with a radius of 575.00' for an arc distance of 279.56’ to a concrete monument set; thence S 15°07'04" E for 204.59’ to a point; thence S 31°13'51" W for 27.64' to a concrete monument set; thence S 15°07'17" E for 42.00' to a point; thence N 74°52'50" E for </w:t>
      </w:r>
      <w:r w:rsidR="00E85C36">
        <w:rPr>
          <w:sz w:val="22"/>
        </w:rPr>
        <w:t>117.14</w:t>
      </w:r>
      <w:r w:rsidRPr="00762443">
        <w:rPr>
          <w:sz w:val="22"/>
        </w:rPr>
        <w:t xml:space="preserve">’ to a concrete monument set; thence in a curve to the left with a radius of 375.00' an arc distance of 70.29’, to a concrete monument set; thence in a reverse curve to the right with a radius of 155.00' an arc length of 192.79’, to a concrete monument set; thence N </w:t>
      </w:r>
      <w:r w:rsidR="006023D2">
        <w:rPr>
          <w:sz w:val="22"/>
        </w:rPr>
        <w:t>57</w:t>
      </w:r>
      <w:r w:rsidRPr="00762443">
        <w:rPr>
          <w:sz w:val="22"/>
        </w:rPr>
        <w:t>°</w:t>
      </w:r>
      <w:r w:rsidR="006023D2">
        <w:rPr>
          <w:sz w:val="22"/>
        </w:rPr>
        <w:t>18</w:t>
      </w:r>
      <w:r w:rsidRPr="00762443">
        <w:rPr>
          <w:sz w:val="22"/>
        </w:rPr>
        <w:t>'</w:t>
      </w:r>
      <w:r w:rsidR="006023D2">
        <w:rPr>
          <w:sz w:val="22"/>
        </w:rPr>
        <w:t>55</w:t>
      </w:r>
      <w:r w:rsidRPr="00762443">
        <w:rPr>
          <w:sz w:val="22"/>
        </w:rPr>
        <w:t xml:space="preserve">" E for </w:t>
      </w:r>
      <w:r w:rsidR="006023D2">
        <w:rPr>
          <w:sz w:val="22"/>
        </w:rPr>
        <w:t>52.09</w:t>
      </w:r>
      <w:r w:rsidRPr="00762443">
        <w:rPr>
          <w:sz w:val="22"/>
        </w:rPr>
        <w:t xml:space="preserve">' to the Point of Beginning. Containing within said bounds an area of </w:t>
      </w:r>
      <w:r w:rsidR="006023D2">
        <w:rPr>
          <w:sz w:val="22"/>
        </w:rPr>
        <w:t>1.24</w:t>
      </w:r>
      <w:r w:rsidRPr="00762443">
        <w:rPr>
          <w:sz w:val="22"/>
        </w:rPr>
        <w:t xml:space="preserve"> acres.</w:t>
      </w:r>
    </w:p>
    <w:p w:rsidR="00BE3CD3" w:rsidRPr="00762443" w:rsidRDefault="00BE3CD3" w:rsidP="006023D2">
      <w:pPr>
        <w:spacing w:after="210"/>
        <w:ind w:left="720"/>
        <w:jc w:val="both"/>
        <w:rPr>
          <w:sz w:val="22"/>
        </w:rPr>
      </w:pPr>
      <w:r w:rsidRPr="00762443">
        <w:rPr>
          <w:sz w:val="22"/>
        </w:rPr>
        <w:t>The Property is conveyed to Grantee for use as a municipal road.  This Deed shall also be and act as a bill of sale to convey to Grantee all of the Grantor’s right, title, and interest in and to any subsurface water, stormwater drainage and sewage lines, valves, equipment and any appurtenances thereto, located within said roadway, together with all improvements constructed thereon.</w:t>
      </w:r>
    </w:p>
    <w:p w:rsidR="00BE3CD3" w:rsidRPr="00762443" w:rsidRDefault="00BE3CD3" w:rsidP="006023D2">
      <w:pPr>
        <w:spacing w:after="210"/>
        <w:ind w:left="720"/>
        <w:jc w:val="both"/>
        <w:rPr>
          <w:sz w:val="22"/>
        </w:rPr>
      </w:pPr>
      <w:r w:rsidRPr="00762443">
        <w:rPr>
          <w:sz w:val="22"/>
        </w:rPr>
        <w:t>By acceptance of this Warranty Deed, Grantee acknowledges that it has received the necessary as-built certifications and test results and has performed the investigations it deems necessary to accept the above-mentioned improvements in their “as is – where is” condition.</w:t>
      </w:r>
    </w:p>
    <w:p w:rsidR="00BE3CD3" w:rsidRPr="00762443" w:rsidRDefault="00BE3CD3" w:rsidP="006023D2">
      <w:pPr>
        <w:spacing w:after="210"/>
        <w:ind w:left="720"/>
        <w:jc w:val="both"/>
        <w:rPr>
          <w:sz w:val="22"/>
        </w:rPr>
      </w:pPr>
      <w:r w:rsidRPr="00762443">
        <w:rPr>
          <w:sz w:val="22"/>
        </w:rPr>
        <w:t>The Property is subject to the terms and conditions of (a) the City of Burlington Development Review Board’s</w:t>
      </w:r>
      <w:r w:rsidR="005C78DC" w:rsidRPr="00762443">
        <w:rPr>
          <w:sz w:val="22"/>
        </w:rPr>
        <w:t xml:space="preserve"> Final Plat</w:t>
      </w:r>
      <w:r w:rsidRPr="00762443">
        <w:rPr>
          <w:sz w:val="22"/>
        </w:rPr>
        <w:t xml:space="preserve"> Findings of Fact</w:t>
      </w:r>
      <w:r w:rsidR="005C78DC" w:rsidRPr="00762443">
        <w:rPr>
          <w:sz w:val="22"/>
        </w:rPr>
        <w:t xml:space="preserve"> and Approval</w:t>
      </w:r>
      <w:r w:rsidRPr="00762443">
        <w:rPr>
          <w:sz w:val="22"/>
        </w:rPr>
        <w:t>, dated October 16, 2012, as amended on May 10, 2013</w:t>
      </w:r>
      <w:r w:rsidR="005C78DC" w:rsidRPr="00762443">
        <w:rPr>
          <w:sz w:val="22"/>
        </w:rPr>
        <w:t xml:space="preserve"> and City of Burlington Certificate of Appropriateness No. 12-1138PD issued July 29, 2013</w:t>
      </w:r>
      <w:r w:rsidRPr="00762443">
        <w:rPr>
          <w:sz w:val="22"/>
        </w:rPr>
        <w:t xml:space="preserve">; (b) the State of Vermont Land Use Permit No. 4C1259, dated August 23, 2013 and </w:t>
      </w:r>
      <w:r w:rsidRPr="00762443">
        <w:rPr>
          <w:sz w:val="22"/>
        </w:rPr>
        <w:lastRenderedPageBreak/>
        <w:t xml:space="preserve">recorded in Volume 1230, Page 100 of the Land Records, amended from time to time; (c) the State of Vermont Wastewater System and Potable Water Supply Permit No. WW-4-4033, dated July 1, 2013 and recorded in Volume 1236, Page 676 of the Land Records, as amended from time to time; (d) the </w:t>
      </w:r>
      <w:r w:rsidR="00AD4DEB" w:rsidRPr="00762443">
        <w:rPr>
          <w:sz w:val="22"/>
        </w:rPr>
        <w:t>Vermont Department of Environmental Conservation Authorization to Discharge Under General Permit No. 3-9015; Permit No. 6887-9015, Project ID No. EJ12-1006, issued October 4, 2012; Notice of which is recorded in Volume 1256, Page 562 of the Land Records; (e) the Vermont Department of Environmental Conservation Wetland Permit #2012-078 issued December 4, 2012 and recorded in Volume 1256, Page 563 of the Land Records; and (f) all easements, restrictions, rights of way of record, including those depicted on the Plan, not meaning to reinstate any claims barred by operation of the Vermont Marketable Record Title Act, 27 V.S.A. §601-611, both inclusive.</w:t>
      </w:r>
    </w:p>
    <w:p w:rsidR="006023D2" w:rsidRPr="00762443" w:rsidRDefault="008473A2" w:rsidP="006023D2">
      <w:pPr>
        <w:spacing w:after="210"/>
        <w:ind w:left="720"/>
        <w:jc w:val="both"/>
        <w:rPr>
          <w:sz w:val="22"/>
        </w:rPr>
      </w:pPr>
      <w:r>
        <w:rPr>
          <w:sz w:val="22"/>
        </w:rPr>
        <w:t>A portion of Staniford Farms Road is also depicted on a certain</w:t>
      </w:r>
      <w:r w:rsidR="006023D2">
        <w:rPr>
          <w:sz w:val="22"/>
        </w:rPr>
        <w:t xml:space="preserve"> plat entitled “Boundary Adjustment, Staniford Farms, Lots 21, 22, 24 &amp; Appletree Pt. Farm HOA Lot A, Appletree Point Lane, Burlington, Vermont” dated August 20, 2017 and recorded in Map Slide 536B of the Land Records.</w:t>
      </w:r>
    </w:p>
    <w:p w:rsidR="00F249C3" w:rsidRPr="00762443" w:rsidRDefault="00F249C3" w:rsidP="006023D2">
      <w:pPr>
        <w:spacing w:after="210"/>
        <w:ind w:left="720"/>
        <w:jc w:val="both"/>
        <w:rPr>
          <w:sz w:val="22"/>
        </w:rPr>
      </w:pPr>
      <w:r w:rsidRPr="00762443">
        <w:rPr>
          <w:sz w:val="22"/>
        </w:rPr>
        <w:t xml:space="preserve">Being a portion of the lands and premises conveyed to Staniford Farms, LLC by </w:t>
      </w:r>
      <w:r w:rsidR="00AD4DEB" w:rsidRPr="00762443">
        <w:rPr>
          <w:sz w:val="22"/>
        </w:rPr>
        <w:t xml:space="preserve">the following two deeds: </w:t>
      </w:r>
      <w:r w:rsidR="00AF12DC" w:rsidRPr="00762443">
        <w:rPr>
          <w:sz w:val="22"/>
        </w:rPr>
        <w:t xml:space="preserve">(i) </w:t>
      </w:r>
      <w:r w:rsidRPr="00762443">
        <w:rPr>
          <w:sz w:val="22"/>
        </w:rPr>
        <w:t xml:space="preserve">Warranty Deed of Infill Woodbury Partners LLC, dated December 30, 2009 and recorded in Volume 1093, Page 173 of the Land Records, and </w:t>
      </w:r>
      <w:r w:rsidR="00AF12DC" w:rsidRPr="00762443">
        <w:rPr>
          <w:sz w:val="22"/>
        </w:rPr>
        <w:t xml:space="preserve">(ii) </w:t>
      </w:r>
      <w:r w:rsidRPr="00762443">
        <w:rPr>
          <w:sz w:val="22"/>
        </w:rPr>
        <w:t xml:space="preserve">Warranty Deed of F. Henry Adams, dated December 24, 2009 and recorded in Volume 1092, Page 752 of the Land Records. </w:t>
      </w:r>
    </w:p>
    <w:p w:rsidR="000B5A19" w:rsidRPr="00762443" w:rsidRDefault="000B5A19" w:rsidP="006023D2">
      <w:pPr>
        <w:spacing w:after="210"/>
        <w:ind w:left="720"/>
        <w:jc w:val="both"/>
        <w:rPr>
          <w:sz w:val="22"/>
        </w:rPr>
      </w:pPr>
      <w:r w:rsidRPr="00762443">
        <w:rPr>
          <w:sz w:val="22"/>
        </w:rPr>
        <w:t>Reference is hereby made to the above instruments, the records thereof and the references therein contained, in further aid of this description.</w:t>
      </w:r>
    </w:p>
    <w:p w:rsidR="0092711D" w:rsidRPr="00762443" w:rsidRDefault="000B5A19" w:rsidP="006023D2">
      <w:pPr>
        <w:spacing w:after="210"/>
        <w:jc w:val="both"/>
        <w:rPr>
          <w:sz w:val="22"/>
        </w:rPr>
      </w:pPr>
      <w:r w:rsidRPr="00762443">
        <w:rPr>
          <w:sz w:val="22"/>
        </w:rPr>
        <w:tab/>
      </w:r>
      <w:r w:rsidRPr="00762443">
        <w:rPr>
          <w:b/>
          <w:sz w:val="22"/>
        </w:rPr>
        <w:t xml:space="preserve">TO HAVE </w:t>
      </w:r>
      <w:smartTag w:uri="urn:schemas-microsoft-com:office:smarttags" w:element="stockticker">
        <w:r w:rsidRPr="00762443">
          <w:rPr>
            <w:b/>
            <w:sz w:val="22"/>
          </w:rPr>
          <w:t>AND</w:t>
        </w:r>
      </w:smartTag>
      <w:r w:rsidRPr="00762443">
        <w:rPr>
          <w:b/>
          <w:sz w:val="22"/>
        </w:rPr>
        <w:t xml:space="preserve"> TO HOLD</w:t>
      </w:r>
      <w:r w:rsidRPr="00762443">
        <w:rPr>
          <w:sz w:val="22"/>
        </w:rPr>
        <w:t>, the Property, with all the privileges and appurtenances thereto, to Grantee,</w:t>
      </w:r>
      <w:r w:rsidR="00F249C3" w:rsidRPr="00762443">
        <w:rPr>
          <w:sz w:val="22"/>
        </w:rPr>
        <w:t xml:space="preserve"> CITY OF BURLINGTON</w:t>
      </w:r>
      <w:r w:rsidR="00E152C1" w:rsidRPr="00762443">
        <w:rPr>
          <w:sz w:val="22"/>
        </w:rPr>
        <w:t>,</w:t>
      </w:r>
      <w:r w:rsidR="00F249C3" w:rsidRPr="00762443">
        <w:rPr>
          <w:sz w:val="22"/>
        </w:rPr>
        <w:t xml:space="preserve"> </w:t>
      </w:r>
      <w:r w:rsidR="0092711D" w:rsidRPr="00762443">
        <w:rPr>
          <w:sz w:val="22"/>
        </w:rPr>
        <w:t>and its successors and assigns, to its own use and behoof forever, and Grantor</w:t>
      </w:r>
      <w:r w:rsidR="00E152C1" w:rsidRPr="00762443">
        <w:rPr>
          <w:sz w:val="22"/>
        </w:rPr>
        <w:t>,</w:t>
      </w:r>
      <w:r w:rsidR="00F249C3" w:rsidRPr="00762443">
        <w:rPr>
          <w:sz w:val="22"/>
        </w:rPr>
        <w:t xml:space="preserve"> STANIFORD FARMS, LLC </w:t>
      </w:r>
      <w:r w:rsidR="0092711D" w:rsidRPr="00762443">
        <w:rPr>
          <w:sz w:val="22"/>
        </w:rPr>
        <w:t>for itself and its successors and assigns, does covenant with the Grantee</w:t>
      </w:r>
      <w:r w:rsidR="00F249C3" w:rsidRPr="00762443">
        <w:rPr>
          <w:sz w:val="22"/>
        </w:rPr>
        <w:t xml:space="preserve">, CITY OF BURLINGTON </w:t>
      </w:r>
      <w:r w:rsidR="0092711D" w:rsidRPr="00762443">
        <w:rPr>
          <w:sz w:val="22"/>
        </w:rPr>
        <w:t xml:space="preserve">and its successors and assigns, that until the ensealing of these presents, Grantor is the sole owner of the Property and has good right and title to convey the same in manner aforesaid; that the Property is </w:t>
      </w:r>
      <w:smartTag w:uri="urn:schemas-microsoft-com:office:smarttags" w:element="stockticker">
        <w:r w:rsidR="0092711D" w:rsidRPr="00762443">
          <w:rPr>
            <w:b/>
            <w:sz w:val="22"/>
          </w:rPr>
          <w:t>FREE</w:t>
        </w:r>
      </w:smartTag>
      <w:r w:rsidR="0092711D" w:rsidRPr="00762443">
        <w:rPr>
          <w:b/>
          <w:sz w:val="22"/>
        </w:rPr>
        <w:t xml:space="preserve"> FROM EVERY ENCUMBRANCE,</w:t>
      </w:r>
      <w:r w:rsidR="0092711D" w:rsidRPr="00762443">
        <w:rPr>
          <w:sz w:val="22"/>
        </w:rPr>
        <w:t xml:space="preserve"> except as aforesaid; and it does hereby engage to </w:t>
      </w:r>
      <w:r w:rsidR="0092711D" w:rsidRPr="00762443">
        <w:rPr>
          <w:b/>
          <w:sz w:val="22"/>
        </w:rPr>
        <w:t xml:space="preserve">WARRANT </w:t>
      </w:r>
      <w:smartTag w:uri="urn:schemas-microsoft-com:office:smarttags" w:element="stockticker">
        <w:r w:rsidR="0092711D" w:rsidRPr="00762443">
          <w:rPr>
            <w:b/>
            <w:sz w:val="22"/>
          </w:rPr>
          <w:t>AND</w:t>
        </w:r>
      </w:smartTag>
      <w:r w:rsidR="0092711D" w:rsidRPr="00762443">
        <w:rPr>
          <w:b/>
          <w:sz w:val="22"/>
        </w:rPr>
        <w:t xml:space="preserve"> DEFEND</w:t>
      </w:r>
      <w:r w:rsidR="0092711D" w:rsidRPr="00762443">
        <w:rPr>
          <w:sz w:val="22"/>
        </w:rPr>
        <w:t xml:space="preserve"> the same against all lawful claims whatever, except as aforesaid.</w:t>
      </w:r>
    </w:p>
    <w:p w:rsidR="00E152C1" w:rsidRPr="00762443" w:rsidRDefault="0092711D" w:rsidP="006023D2">
      <w:pPr>
        <w:spacing w:after="200"/>
        <w:jc w:val="both"/>
        <w:rPr>
          <w:sz w:val="22"/>
        </w:rPr>
      </w:pPr>
      <w:r w:rsidRPr="00762443">
        <w:rPr>
          <w:sz w:val="22"/>
        </w:rPr>
        <w:tab/>
      </w:r>
      <w:r w:rsidR="00F249C3" w:rsidRPr="00762443">
        <w:rPr>
          <w:sz w:val="22"/>
        </w:rPr>
        <w:t>Staniford Farms, LLC</w:t>
      </w:r>
      <w:r w:rsidRPr="00762443">
        <w:rPr>
          <w:sz w:val="22"/>
        </w:rPr>
        <w:t xml:space="preserve">, by its duly authorized agent, has caused this instrument to be executed on this _______ day of </w:t>
      </w:r>
      <w:r w:rsidR="003921CB">
        <w:rPr>
          <w:sz w:val="22"/>
        </w:rPr>
        <w:t>_______________</w:t>
      </w:r>
      <w:r w:rsidR="003E0511" w:rsidRPr="00762443">
        <w:rPr>
          <w:sz w:val="22"/>
        </w:rPr>
        <w:t>,</w:t>
      </w:r>
      <w:r w:rsidRPr="00762443">
        <w:rPr>
          <w:sz w:val="22"/>
        </w:rPr>
        <w:t xml:space="preserve"> </w:t>
      </w:r>
      <w:r w:rsidR="00AD4DEB" w:rsidRPr="00762443">
        <w:rPr>
          <w:sz w:val="22"/>
        </w:rPr>
        <w:t>201</w:t>
      </w:r>
      <w:r w:rsidR="003921CB">
        <w:rPr>
          <w:sz w:val="22"/>
        </w:rPr>
        <w:t>7.</w:t>
      </w:r>
    </w:p>
    <w:p w:rsidR="004012C5" w:rsidRPr="00762443" w:rsidRDefault="004012C5" w:rsidP="00AF12DC">
      <w:pPr>
        <w:jc w:val="both"/>
        <w:rPr>
          <w:sz w:val="22"/>
        </w:rPr>
      </w:pPr>
      <w:r w:rsidRPr="00762443">
        <w:rPr>
          <w:sz w:val="22"/>
        </w:rPr>
        <w:tab/>
      </w:r>
      <w:r w:rsidRPr="00762443">
        <w:rPr>
          <w:sz w:val="22"/>
        </w:rPr>
        <w:tab/>
      </w:r>
      <w:r w:rsidRPr="00762443">
        <w:rPr>
          <w:sz w:val="22"/>
        </w:rPr>
        <w:tab/>
      </w:r>
      <w:r w:rsidRPr="00762443">
        <w:rPr>
          <w:sz w:val="22"/>
        </w:rPr>
        <w:tab/>
      </w:r>
      <w:r w:rsidRPr="00762443">
        <w:rPr>
          <w:sz w:val="22"/>
        </w:rPr>
        <w:tab/>
      </w:r>
      <w:r w:rsidR="00AF12DC" w:rsidRPr="00762443">
        <w:rPr>
          <w:sz w:val="22"/>
        </w:rPr>
        <w:tab/>
      </w:r>
      <w:r w:rsidR="00F249C3" w:rsidRPr="00762443">
        <w:rPr>
          <w:sz w:val="22"/>
        </w:rPr>
        <w:t>STANIFORD FARMS, LLC</w:t>
      </w:r>
    </w:p>
    <w:p w:rsidR="00E152C1" w:rsidRPr="00762443" w:rsidRDefault="000B5A19" w:rsidP="00AF12DC">
      <w:pPr>
        <w:jc w:val="both"/>
        <w:rPr>
          <w:sz w:val="22"/>
        </w:rPr>
      </w:pPr>
      <w:r w:rsidRPr="00762443">
        <w:rPr>
          <w:sz w:val="22"/>
        </w:rPr>
        <w:tab/>
      </w:r>
    </w:p>
    <w:p w:rsidR="00E152C1" w:rsidRPr="00762443" w:rsidRDefault="00E152C1" w:rsidP="00AF12DC">
      <w:pPr>
        <w:jc w:val="both"/>
        <w:rPr>
          <w:sz w:val="22"/>
        </w:rPr>
      </w:pPr>
    </w:p>
    <w:p w:rsidR="004012C5" w:rsidRPr="00762443" w:rsidRDefault="004012C5" w:rsidP="00AF12DC">
      <w:pPr>
        <w:jc w:val="both"/>
        <w:rPr>
          <w:sz w:val="22"/>
        </w:rPr>
      </w:pPr>
      <w:r w:rsidRPr="00762443">
        <w:rPr>
          <w:sz w:val="22"/>
        </w:rPr>
        <w:tab/>
      </w:r>
      <w:r w:rsidRPr="00762443">
        <w:rPr>
          <w:sz w:val="22"/>
        </w:rPr>
        <w:tab/>
      </w:r>
      <w:r w:rsidRPr="00762443">
        <w:rPr>
          <w:sz w:val="22"/>
        </w:rPr>
        <w:tab/>
      </w:r>
      <w:r w:rsidRPr="00762443">
        <w:rPr>
          <w:sz w:val="22"/>
        </w:rPr>
        <w:tab/>
      </w:r>
      <w:r w:rsidRPr="00762443">
        <w:rPr>
          <w:sz w:val="22"/>
        </w:rPr>
        <w:tab/>
      </w:r>
      <w:r w:rsidR="00762443">
        <w:rPr>
          <w:sz w:val="22"/>
        </w:rPr>
        <w:tab/>
      </w:r>
      <w:r w:rsidRPr="00762443">
        <w:rPr>
          <w:sz w:val="22"/>
        </w:rPr>
        <w:t>By</w:t>
      </w:r>
      <w:r w:rsidR="00F249C3" w:rsidRPr="00762443">
        <w:rPr>
          <w:sz w:val="22"/>
        </w:rPr>
        <w:t>: _</w:t>
      </w:r>
      <w:r w:rsidRPr="00762443">
        <w:rPr>
          <w:sz w:val="22"/>
        </w:rPr>
        <w:t>____________________________________</w:t>
      </w:r>
    </w:p>
    <w:p w:rsidR="00E152C1" w:rsidRPr="00762443" w:rsidRDefault="004012C5" w:rsidP="00AF12DC">
      <w:pPr>
        <w:jc w:val="both"/>
        <w:rPr>
          <w:sz w:val="22"/>
        </w:rPr>
      </w:pPr>
      <w:r w:rsidRPr="00762443">
        <w:rPr>
          <w:sz w:val="22"/>
        </w:rPr>
        <w:tab/>
      </w:r>
      <w:r w:rsidRPr="00762443">
        <w:rPr>
          <w:sz w:val="22"/>
        </w:rPr>
        <w:tab/>
      </w:r>
      <w:r w:rsidRPr="00762443">
        <w:rPr>
          <w:sz w:val="22"/>
        </w:rPr>
        <w:tab/>
      </w:r>
      <w:r w:rsidRPr="00762443">
        <w:rPr>
          <w:sz w:val="22"/>
        </w:rPr>
        <w:tab/>
      </w:r>
      <w:r w:rsidRPr="00762443">
        <w:rPr>
          <w:sz w:val="22"/>
        </w:rPr>
        <w:tab/>
      </w:r>
      <w:r w:rsidR="00AF12DC" w:rsidRPr="00762443">
        <w:rPr>
          <w:sz w:val="22"/>
        </w:rPr>
        <w:tab/>
      </w:r>
      <w:r w:rsidRPr="00762443">
        <w:rPr>
          <w:sz w:val="22"/>
        </w:rPr>
        <w:t>Its Duly Authorized Agent</w:t>
      </w:r>
    </w:p>
    <w:p w:rsidR="004012C5" w:rsidRPr="00762443" w:rsidRDefault="004012C5" w:rsidP="00AF12DC">
      <w:pPr>
        <w:jc w:val="both"/>
        <w:rPr>
          <w:sz w:val="22"/>
        </w:rPr>
      </w:pPr>
      <w:r w:rsidRPr="00762443">
        <w:rPr>
          <w:sz w:val="22"/>
        </w:rPr>
        <w:t xml:space="preserve">STATE OF </w:t>
      </w:r>
      <w:smartTag w:uri="urn:schemas-microsoft-com:office:smarttags" w:element="place">
        <w:smartTag w:uri="urn:schemas-microsoft-com:office:smarttags" w:element="State">
          <w:r w:rsidRPr="00762443">
            <w:rPr>
              <w:sz w:val="22"/>
            </w:rPr>
            <w:t>VERMONT</w:t>
          </w:r>
        </w:smartTag>
      </w:smartTag>
    </w:p>
    <w:p w:rsidR="004012C5" w:rsidRPr="00762443" w:rsidRDefault="004012C5" w:rsidP="00AF12DC">
      <w:pPr>
        <w:jc w:val="both"/>
        <w:rPr>
          <w:sz w:val="22"/>
        </w:rPr>
      </w:pPr>
      <w:r w:rsidRPr="00762443">
        <w:rPr>
          <w:sz w:val="22"/>
        </w:rPr>
        <w:t>CHITTENDEN COUNTY, SS.</w:t>
      </w:r>
    </w:p>
    <w:p w:rsidR="004012C5" w:rsidRPr="00762443" w:rsidRDefault="004012C5" w:rsidP="00AF12DC">
      <w:pPr>
        <w:jc w:val="both"/>
        <w:rPr>
          <w:sz w:val="22"/>
        </w:rPr>
      </w:pPr>
    </w:p>
    <w:p w:rsidR="004012C5" w:rsidRPr="00762443" w:rsidRDefault="004012C5" w:rsidP="00AF12DC">
      <w:pPr>
        <w:jc w:val="both"/>
        <w:rPr>
          <w:sz w:val="22"/>
        </w:rPr>
      </w:pPr>
      <w:r w:rsidRPr="00762443">
        <w:rPr>
          <w:sz w:val="22"/>
        </w:rPr>
        <w:tab/>
        <w:t xml:space="preserve">At </w:t>
      </w:r>
      <w:r w:rsidR="003921CB">
        <w:rPr>
          <w:sz w:val="22"/>
          <w:u w:val="single"/>
        </w:rPr>
        <w:tab/>
      </w:r>
      <w:r w:rsidR="003921CB">
        <w:rPr>
          <w:sz w:val="22"/>
          <w:u w:val="single"/>
        </w:rPr>
        <w:tab/>
      </w:r>
      <w:r w:rsidR="003921CB">
        <w:rPr>
          <w:sz w:val="22"/>
          <w:u w:val="single"/>
        </w:rPr>
        <w:tab/>
      </w:r>
      <w:r w:rsidRPr="00762443">
        <w:rPr>
          <w:sz w:val="22"/>
        </w:rPr>
        <w:t xml:space="preserve">, in said County and State, </w:t>
      </w:r>
      <w:r w:rsidR="00AF12DC" w:rsidRPr="00762443">
        <w:rPr>
          <w:sz w:val="22"/>
        </w:rPr>
        <w:t>this _____ day of</w:t>
      </w:r>
      <w:r w:rsidR="003E0511" w:rsidRPr="00762443">
        <w:rPr>
          <w:sz w:val="22"/>
        </w:rPr>
        <w:t xml:space="preserve"> </w:t>
      </w:r>
      <w:r w:rsidR="003921CB">
        <w:rPr>
          <w:sz w:val="22"/>
        </w:rPr>
        <w:t>___________</w:t>
      </w:r>
      <w:r w:rsidR="003E0511" w:rsidRPr="00762443">
        <w:rPr>
          <w:sz w:val="22"/>
        </w:rPr>
        <w:t xml:space="preserve">, </w:t>
      </w:r>
      <w:r w:rsidR="00AF12DC" w:rsidRPr="00762443">
        <w:rPr>
          <w:sz w:val="22"/>
        </w:rPr>
        <w:t>201</w:t>
      </w:r>
      <w:r w:rsidR="003921CB">
        <w:rPr>
          <w:sz w:val="22"/>
        </w:rPr>
        <w:t>7</w:t>
      </w:r>
      <w:r w:rsidR="00AF12DC" w:rsidRPr="00762443">
        <w:rPr>
          <w:sz w:val="22"/>
        </w:rPr>
        <w:t>,</w:t>
      </w:r>
      <w:r w:rsidRPr="00762443">
        <w:rPr>
          <w:sz w:val="22"/>
        </w:rPr>
        <w:t xml:space="preserve"> personally appeared </w:t>
      </w:r>
      <w:r w:rsidR="00F249C3" w:rsidRPr="00762443">
        <w:rPr>
          <w:sz w:val="22"/>
        </w:rPr>
        <w:t>Eric F. Farrell</w:t>
      </w:r>
      <w:r w:rsidRPr="00762443">
        <w:rPr>
          <w:sz w:val="22"/>
        </w:rPr>
        <w:t xml:space="preserve">, Duly Authorized Agent of the </w:t>
      </w:r>
      <w:r w:rsidR="00F249C3" w:rsidRPr="00762443">
        <w:rPr>
          <w:sz w:val="22"/>
        </w:rPr>
        <w:t>Staniford Farms, LLC</w:t>
      </w:r>
      <w:r w:rsidRPr="00762443">
        <w:rPr>
          <w:sz w:val="22"/>
        </w:rPr>
        <w:t xml:space="preserve">, and he acknowledged the within instrument, by him subscribed, to be his free act and deed and the free act and deed of the </w:t>
      </w:r>
      <w:r w:rsidR="00F249C3" w:rsidRPr="00762443">
        <w:rPr>
          <w:sz w:val="22"/>
        </w:rPr>
        <w:t>Staniford Farms, LLC</w:t>
      </w:r>
      <w:r w:rsidRPr="00762443">
        <w:rPr>
          <w:sz w:val="22"/>
        </w:rPr>
        <w:t>.</w:t>
      </w:r>
    </w:p>
    <w:p w:rsidR="00AF12DC" w:rsidRPr="00762443" w:rsidRDefault="00AF12DC" w:rsidP="00AF12DC">
      <w:pPr>
        <w:jc w:val="both"/>
        <w:rPr>
          <w:sz w:val="22"/>
        </w:rPr>
      </w:pPr>
    </w:p>
    <w:p w:rsidR="004012C5" w:rsidRPr="00762443" w:rsidRDefault="004012C5" w:rsidP="00AF12DC">
      <w:pPr>
        <w:jc w:val="both"/>
        <w:rPr>
          <w:sz w:val="22"/>
        </w:rPr>
      </w:pPr>
      <w:r w:rsidRPr="00762443">
        <w:rPr>
          <w:sz w:val="22"/>
        </w:rPr>
        <w:tab/>
      </w:r>
      <w:r w:rsidRPr="00762443">
        <w:rPr>
          <w:sz w:val="22"/>
        </w:rPr>
        <w:tab/>
      </w:r>
      <w:r w:rsidRPr="00762443">
        <w:rPr>
          <w:sz w:val="22"/>
        </w:rPr>
        <w:tab/>
      </w:r>
      <w:r w:rsidRPr="00762443">
        <w:rPr>
          <w:sz w:val="22"/>
        </w:rPr>
        <w:tab/>
      </w:r>
      <w:r w:rsidRPr="00762443">
        <w:rPr>
          <w:sz w:val="22"/>
        </w:rPr>
        <w:tab/>
      </w:r>
      <w:r w:rsidR="00762443">
        <w:rPr>
          <w:sz w:val="22"/>
        </w:rPr>
        <w:tab/>
      </w:r>
      <w:r w:rsidRPr="00762443">
        <w:rPr>
          <w:sz w:val="22"/>
        </w:rPr>
        <w:t>Before Me:_______________________________</w:t>
      </w:r>
    </w:p>
    <w:p w:rsidR="004012C5" w:rsidRPr="00762443" w:rsidRDefault="004012C5" w:rsidP="00AF12DC">
      <w:pPr>
        <w:jc w:val="both"/>
        <w:rPr>
          <w:sz w:val="22"/>
        </w:rPr>
      </w:pPr>
      <w:r w:rsidRPr="00762443">
        <w:rPr>
          <w:sz w:val="22"/>
        </w:rPr>
        <w:tab/>
      </w:r>
      <w:r w:rsidRPr="00762443">
        <w:rPr>
          <w:sz w:val="22"/>
        </w:rPr>
        <w:tab/>
      </w:r>
      <w:r w:rsidRPr="00762443">
        <w:rPr>
          <w:sz w:val="22"/>
        </w:rPr>
        <w:tab/>
      </w:r>
      <w:r w:rsidRPr="00762443">
        <w:rPr>
          <w:sz w:val="22"/>
        </w:rPr>
        <w:tab/>
      </w:r>
      <w:r w:rsidRPr="00762443">
        <w:rPr>
          <w:sz w:val="22"/>
        </w:rPr>
        <w:tab/>
      </w:r>
      <w:r w:rsidRPr="00762443">
        <w:rPr>
          <w:sz w:val="22"/>
        </w:rPr>
        <w:tab/>
      </w:r>
      <w:r w:rsidRPr="00762443">
        <w:rPr>
          <w:sz w:val="22"/>
        </w:rPr>
        <w:tab/>
        <w:t>Notary Public</w:t>
      </w:r>
    </w:p>
    <w:p w:rsidR="004012C5" w:rsidRPr="00762443" w:rsidRDefault="004012C5" w:rsidP="00AF12DC">
      <w:pPr>
        <w:jc w:val="both"/>
        <w:rPr>
          <w:b/>
          <w:sz w:val="22"/>
        </w:rPr>
      </w:pPr>
      <w:r w:rsidRPr="00762443">
        <w:rPr>
          <w:sz w:val="22"/>
        </w:rPr>
        <w:lastRenderedPageBreak/>
        <w:tab/>
      </w:r>
      <w:r w:rsidRPr="00762443">
        <w:rPr>
          <w:sz w:val="22"/>
        </w:rPr>
        <w:tab/>
      </w:r>
      <w:r w:rsidRPr="00762443">
        <w:rPr>
          <w:sz w:val="22"/>
        </w:rPr>
        <w:tab/>
      </w:r>
      <w:r w:rsidRPr="00762443">
        <w:rPr>
          <w:sz w:val="22"/>
        </w:rPr>
        <w:tab/>
      </w:r>
      <w:r w:rsidRPr="00762443">
        <w:rPr>
          <w:sz w:val="22"/>
        </w:rPr>
        <w:tab/>
      </w:r>
      <w:r w:rsidR="00F249C3" w:rsidRPr="00762443">
        <w:rPr>
          <w:sz w:val="22"/>
        </w:rPr>
        <w:tab/>
      </w:r>
      <w:r w:rsidR="00F249C3" w:rsidRPr="00762443">
        <w:rPr>
          <w:sz w:val="22"/>
        </w:rPr>
        <w:tab/>
        <w:t>My Commission Expires: 02/10/1</w:t>
      </w:r>
      <w:r w:rsidR="00AD4DEB" w:rsidRPr="00762443">
        <w:rPr>
          <w:sz w:val="22"/>
        </w:rPr>
        <w:t>9</w:t>
      </w:r>
    </w:p>
    <w:sectPr w:rsidR="004012C5" w:rsidRPr="00762443" w:rsidSect="00BE3CD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8B" w:rsidRDefault="00962F8B">
      <w:r>
        <w:separator/>
      </w:r>
    </w:p>
  </w:endnote>
  <w:endnote w:type="continuationSeparator" w:id="0">
    <w:p w:rsidR="00962F8B" w:rsidRDefault="0096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5C" w:rsidRDefault="00D06FEA" w:rsidP="004012C5">
    <w:pPr>
      <w:pStyle w:val="Footer"/>
      <w:framePr w:wrap="around" w:vAnchor="text" w:hAnchor="margin" w:xAlign="center" w:y="1"/>
      <w:rPr>
        <w:rStyle w:val="PageNumber"/>
      </w:rPr>
    </w:pPr>
    <w:r>
      <w:rPr>
        <w:rStyle w:val="PageNumber"/>
      </w:rPr>
      <w:fldChar w:fldCharType="begin"/>
    </w:r>
    <w:r w:rsidR="00EE535C">
      <w:rPr>
        <w:rStyle w:val="PageNumber"/>
      </w:rPr>
      <w:instrText xml:space="preserve">PAGE  </w:instrText>
    </w:r>
    <w:r>
      <w:rPr>
        <w:rStyle w:val="PageNumber"/>
      </w:rPr>
      <w:fldChar w:fldCharType="end"/>
    </w:r>
  </w:p>
  <w:p w:rsidR="00EE535C" w:rsidRDefault="00EE5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5C" w:rsidRPr="00762443" w:rsidRDefault="00D06FEA" w:rsidP="004012C5">
    <w:pPr>
      <w:pStyle w:val="Footer"/>
      <w:framePr w:wrap="around" w:vAnchor="text" w:hAnchor="margin" w:xAlign="center" w:y="1"/>
      <w:rPr>
        <w:rStyle w:val="PageNumber"/>
        <w:sz w:val="18"/>
      </w:rPr>
    </w:pPr>
    <w:r w:rsidRPr="00762443">
      <w:rPr>
        <w:rStyle w:val="PageNumber"/>
        <w:sz w:val="20"/>
      </w:rPr>
      <w:fldChar w:fldCharType="begin"/>
    </w:r>
    <w:r w:rsidR="00EE535C" w:rsidRPr="00762443">
      <w:rPr>
        <w:rStyle w:val="PageNumber"/>
        <w:sz w:val="20"/>
      </w:rPr>
      <w:instrText xml:space="preserve">PAGE  </w:instrText>
    </w:r>
    <w:r w:rsidRPr="00762443">
      <w:rPr>
        <w:rStyle w:val="PageNumber"/>
        <w:sz w:val="20"/>
      </w:rPr>
      <w:fldChar w:fldCharType="separate"/>
    </w:r>
    <w:r w:rsidR="0014661E">
      <w:rPr>
        <w:rStyle w:val="PageNumber"/>
        <w:noProof/>
        <w:sz w:val="20"/>
      </w:rPr>
      <w:t>1</w:t>
    </w:r>
    <w:r w:rsidRPr="00762443">
      <w:rPr>
        <w:rStyle w:val="PageNumber"/>
        <w:sz w:val="20"/>
      </w:rPr>
      <w:fldChar w:fldCharType="end"/>
    </w:r>
  </w:p>
  <w:p w:rsidR="00EE535C" w:rsidRPr="00762443" w:rsidRDefault="00EE535C">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8B" w:rsidRDefault="00962F8B">
      <w:r>
        <w:separator/>
      </w:r>
    </w:p>
  </w:footnote>
  <w:footnote w:type="continuationSeparator" w:id="0">
    <w:p w:rsidR="00962F8B" w:rsidRDefault="0096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E8" w:rsidRPr="009300E8" w:rsidRDefault="009300E8">
    <w:pPr>
      <w:pStyle w:val="Header"/>
      <w:rPr>
        <w:sz w:val="20"/>
        <w:szCs w:val="20"/>
      </w:rPr>
    </w:pPr>
    <w:r>
      <w:tab/>
      <w:t xml:space="preserve">                                      </w:t>
    </w:r>
    <w:r w:rsidR="00487D9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682E"/>
    <w:multiLevelType w:val="hybridMultilevel"/>
    <w:tmpl w:val="FCB09B84"/>
    <w:lvl w:ilvl="0" w:tplc="B5481B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B83021"/>
    <w:rsid w:val="00006E07"/>
    <w:rsid w:val="00013E21"/>
    <w:rsid w:val="00031CD6"/>
    <w:rsid w:val="00073F34"/>
    <w:rsid w:val="000754A2"/>
    <w:rsid w:val="00081037"/>
    <w:rsid w:val="00093CF1"/>
    <w:rsid w:val="00096996"/>
    <w:rsid w:val="000B5A19"/>
    <w:rsid w:val="000F0094"/>
    <w:rsid w:val="000F1FEB"/>
    <w:rsid w:val="001324A8"/>
    <w:rsid w:val="00141060"/>
    <w:rsid w:val="001427B8"/>
    <w:rsid w:val="0014661E"/>
    <w:rsid w:val="00147591"/>
    <w:rsid w:val="00151A15"/>
    <w:rsid w:val="00162811"/>
    <w:rsid w:val="00173C74"/>
    <w:rsid w:val="00196379"/>
    <w:rsid w:val="00196DA3"/>
    <w:rsid w:val="001B5163"/>
    <w:rsid w:val="00220601"/>
    <w:rsid w:val="00241E5F"/>
    <w:rsid w:val="00242838"/>
    <w:rsid w:val="00247078"/>
    <w:rsid w:val="00254237"/>
    <w:rsid w:val="002661AD"/>
    <w:rsid w:val="0026769E"/>
    <w:rsid w:val="00273A87"/>
    <w:rsid w:val="00282F48"/>
    <w:rsid w:val="00285CF6"/>
    <w:rsid w:val="0029024F"/>
    <w:rsid w:val="002A53BC"/>
    <w:rsid w:val="002B32F6"/>
    <w:rsid w:val="002B7C9B"/>
    <w:rsid w:val="002E4F9A"/>
    <w:rsid w:val="002F7B1C"/>
    <w:rsid w:val="00327BC0"/>
    <w:rsid w:val="00332C49"/>
    <w:rsid w:val="003921CB"/>
    <w:rsid w:val="003A3366"/>
    <w:rsid w:val="003B73B8"/>
    <w:rsid w:val="003C7CF2"/>
    <w:rsid w:val="003E0511"/>
    <w:rsid w:val="003F62A2"/>
    <w:rsid w:val="004012C5"/>
    <w:rsid w:val="004228C9"/>
    <w:rsid w:val="00424B8C"/>
    <w:rsid w:val="00446810"/>
    <w:rsid w:val="00446EA4"/>
    <w:rsid w:val="0045321E"/>
    <w:rsid w:val="00473A13"/>
    <w:rsid w:val="00474C01"/>
    <w:rsid w:val="00487D95"/>
    <w:rsid w:val="004A1BF4"/>
    <w:rsid w:val="004C56B1"/>
    <w:rsid w:val="004E29CB"/>
    <w:rsid w:val="004E369C"/>
    <w:rsid w:val="004E50B7"/>
    <w:rsid w:val="004E5762"/>
    <w:rsid w:val="004F7698"/>
    <w:rsid w:val="00567D35"/>
    <w:rsid w:val="00591B2A"/>
    <w:rsid w:val="005B60BE"/>
    <w:rsid w:val="005C78DC"/>
    <w:rsid w:val="005C7C6E"/>
    <w:rsid w:val="005D7225"/>
    <w:rsid w:val="005E6141"/>
    <w:rsid w:val="006023D2"/>
    <w:rsid w:val="00602904"/>
    <w:rsid w:val="00636260"/>
    <w:rsid w:val="0064594A"/>
    <w:rsid w:val="00651080"/>
    <w:rsid w:val="00671F3E"/>
    <w:rsid w:val="00682BCF"/>
    <w:rsid w:val="0068607F"/>
    <w:rsid w:val="006A516B"/>
    <w:rsid w:val="006C1C12"/>
    <w:rsid w:val="006C5A02"/>
    <w:rsid w:val="006D2BEE"/>
    <w:rsid w:val="006D76E4"/>
    <w:rsid w:val="007031A0"/>
    <w:rsid w:val="007070C4"/>
    <w:rsid w:val="0072699A"/>
    <w:rsid w:val="00762443"/>
    <w:rsid w:val="00777F60"/>
    <w:rsid w:val="00781CF9"/>
    <w:rsid w:val="00793F06"/>
    <w:rsid w:val="007976BB"/>
    <w:rsid w:val="007B6459"/>
    <w:rsid w:val="007D0482"/>
    <w:rsid w:val="007E1FB7"/>
    <w:rsid w:val="007E7E26"/>
    <w:rsid w:val="00841ADE"/>
    <w:rsid w:val="008473A2"/>
    <w:rsid w:val="00863334"/>
    <w:rsid w:val="008651CC"/>
    <w:rsid w:val="00891EA3"/>
    <w:rsid w:val="008A1B35"/>
    <w:rsid w:val="008A4EAF"/>
    <w:rsid w:val="008A4EF3"/>
    <w:rsid w:val="008B71BC"/>
    <w:rsid w:val="008E6433"/>
    <w:rsid w:val="008E6904"/>
    <w:rsid w:val="00922502"/>
    <w:rsid w:val="0092711D"/>
    <w:rsid w:val="009300E8"/>
    <w:rsid w:val="00962F8B"/>
    <w:rsid w:val="0096487D"/>
    <w:rsid w:val="00A26E3E"/>
    <w:rsid w:val="00A33227"/>
    <w:rsid w:val="00A74473"/>
    <w:rsid w:val="00A86654"/>
    <w:rsid w:val="00AA7162"/>
    <w:rsid w:val="00AD29CC"/>
    <w:rsid w:val="00AD4DEB"/>
    <w:rsid w:val="00AF12DC"/>
    <w:rsid w:val="00B313AE"/>
    <w:rsid w:val="00B344E4"/>
    <w:rsid w:val="00B410A6"/>
    <w:rsid w:val="00B433E5"/>
    <w:rsid w:val="00B46A5F"/>
    <w:rsid w:val="00B51F5A"/>
    <w:rsid w:val="00B7237F"/>
    <w:rsid w:val="00B83021"/>
    <w:rsid w:val="00BC0168"/>
    <w:rsid w:val="00BC6344"/>
    <w:rsid w:val="00BE3CD3"/>
    <w:rsid w:val="00BF6485"/>
    <w:rsid w:val="00C11A4F"/>
    <w:rsid w:val="00C23758"/>
    <w:rsid w:val="00C24CA6"/>
    <w:rsid w:val="00C330FA"/>
    <w:rsid w:val="00C565FB"/>
    <w:rsid w:val="00C66310"/>
    <w:rsid w:val="00C676F1"/>
    <w:rsid w:val="00C97B21"/>
    <w:rsid w:val="00CC36D4"/>
    <w:rsid w:val="00CE083C"/>
    <w:rsid w:val="00CE7F9B"/>
    <w:rsid w:val="00D00CB0"/>
    <w:rsid w:val="00D036E2"/>
    <w:rsid w:val="00D048B6"/>
    <w:rsid w:val="00D06FEA"/>
    <w:rsid w:val="00D333D6"/>
    <w:rsid w:val="00D45844"/>
    <w:rsid w:val="00D53FE3"/>
    <w:rsid w:val="00D91487"/>
    <w:rsid w:val="00D94244"/>
    <w:rsid w:val="00DA519E"/>
    <w:rsid w:val="00DD3CCD"/>
    <w:rsid w:val="00DE0FA0"/>
    <w:rsid w:val="00DE269C"/>
    <w:rsid w:val="00DF0EC1"/>
    <w:rsid w:val="00E152C1"/>
    <w:rsid w:val="00E22832"/>
    <w:rsid w:val="00E617D7"/>
    <w:rsid w:val="00E85C36"/>
    <w:rsid w:val="00EE0913"/>
    <w:rsid w:val="00EE535C"/>
    <w:rsid w:val="00F249C3"/>
    <w:rsid w:val="00F265D8"/>
    <w:rsid w:val="00F43B58"/>
    <w:rsid w:val="00F52A7C"/>
    <w:rsid w:val="00F52B36"/>
    <w:rsid w:val="00F65F38"/>
    <w:rsid w:val="00F83BAD"/>
    <w:rsid w:val="00FB6BD1"/>
    <w:rsid w:val="00FC2427"/>
    <w:rsid w:val="00FC5980"/>
    <w:rsid w:val="00FF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81"/>
    <o:shapelayout v:ext="edit">
      <o:idmap v:ext="edit" data="1"/>
    </o:shapelayout>
  </w:shapeDefaults>
  <w:decimalSymbol w:val="."/>
  <w:listSeparator w:val=","/>
  <w15:docId w15:val="{4FD87163-9048-4C4D-B366-548A4BA9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E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12C5"/>
    <w:pPr>
      <w:tabs>
        <w:tab w:val="center" w:pos="4320"/>
        <w:tab w:val="right" w:pos="8640"/>
      </w:tabs>
    </w:pPr>
  </w:style>
  <w:style w:type="character" w:styleId="PageNumber">
    <w:name w:val="page number"/>
    <w:basedOn w:val="DefaultParagraphFont"/>
    <w:rsid w:val="004012C5"/>
  </w:style>
  <w:style w:type="paragraph" w:styleId="Header">
    <w:name w:val="header"/>
    <w:basedOn w:val="Normal"/>
    <w:rsid w:val="009300E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7B28-EBB4-412C-8E15-9D070C15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WARRANTY DEED</vt:lpstr>
    </vt:vector>
  </TitlesOfParts>
  <Company>Doremus &amp; Kantor</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 DEED</dc:title>
  <dc:subject/>
  <dc:creator>bob</dc:creator>
  <cp:keywords/>
  <dc:description/>
  <cp:lastModifiedBy>Jessica O'Hearn</cp:lastModifiedBy>
  <cp:revision>18</cp:revision>
  <cp:lastPrinted>2016-11-03T18:55:00Z</cp:lastPrinted>
  <dcterms:created xsi:type="dcterms:W3CDTF">2015-05-07T13:27:00Z</dcterms:created>
  <dcterms:modified xsi:type="dcterms:W3CDTF">2017-10-11T15:12:00Z</dcterms:modified>
</cp:coreProperties>
</file>