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E4" w:rsidRDefault="009029B9">
      <w:pPr>
        <w:kinsoku w:val="0"/>
        <w:overflowPunct w:val="0"/>
        <w:autoSpaceDE/>
        <w:autoSpaceDN/>
        <w:adjustRightInd/>
        <w:spacing w:before="10" w:line="359" w:lineRule="exact"/>
        <w:jc w:val="center"/>
        <w:textAlignment w:val="baseline"/>
        <w:rPr>
          <w:b/>
          <w:bCs/>
          <w:sz w:val="21"/>
          <w:szCs w:val="21"/>
        </w:rPr>
      </w:pPr>
      <w:bookmarkStart w:id="0" w:name="_GoBack"/>
      <w:bookmarkEnd w:id="0"/>
      <w:r>
        <w:rPr>
          <w:noProof/>
        </w:rPr>
        <mc:AlternateContent>
          <mc:Choice Requires="wps">
            <w:drawing>
              <wp:anchor distT="0" distB="0" distL="0" distR="0" simplePos="0" relativeHeight="251658240" behindDoc="0" locked="0" layoutInCell="0" allowOverlap="1">
                <wp:simplePos x="0" y="0"/>
                <wp:positionH relativeFrom="page">
                  <wp:posOffset>6181090</wp:posOffset>
                </wp:positionH>
                <wp:positionV relativeFrom="page">
                  <wp:posOffset>9119870</wp:posOffset>
                </wp:positionV>
                <wp:extent cx="448310" cy="15176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AA2" w:rsidRPr="005E5696" w:rsidRDefault="005F1AA2" w:rsidP="005E5696">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7pt;margin-top:718.1pt;width:35.3pt;height:11.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JligIAABw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" o:allowincell="f" stroked="f">
                <v:fill opacity="0"/>
                <v:textbox inset="0,0,0,0">
                  <w:txbxContent>
                    <w:p w:rsidR="005F1AA2" w:rsidRPr="005E5696" w:rsidRDefault="005F1AA2" w:rsidP="005E5696">
                      <w:pPr>
                        <w:rPr>
                          <w:szCs w:val="21"/>
                        </w:rPr>
                      </w:pPr>
                    </w:p>
                  </w:txbxContent>
                </v:textbox>
                <w10:wrap type="square" anchorx="page" anchory="page"/>
              </v:shape>
            </w:pict>
          </mc:Fallback>
        </mc:AlternateContent>
      </w:r>
      <w:r w:rsidR="00D525E4">
        <w:rPr>
          <w:b/>
          <w:bCs/>
          <w:sz w:val="21"/>
          <w:szCs w:val="21"/>
        </w:rPr>
        <w:t>SCHEDULE 21</w:t>
      </w:r>
      <w:r w:rsidR="00D525E4">
        <w:rPr>
          <w:b/>
          <w:bCs/>
          <w:sz w:val="21"/>
          <w:szCs w:val="21"/>
        </w:rPr>
        <w:br/>
        <w:t>ATTACHMENT A</w:t>
      </w:r>
    </w:p>
    <w:p w:rsidR="00D525E4" w:rsidRDefault="00D525E4">
      <w:pPr>
        <w:kinsoku w:val="0"/>
        <w:overflowPunct w:val="0"/>
        <w:autoSpaceDE/>
        <w:autoSpaceDN/>
        <w:adjustRightInd/>
        <w:spacing w:before="119" w:line="240" w:lineRule="exact"/>
        <w:jc w:val="center"/>
        <w:textAlignment w:val="baseline"/>
        <w:rPr>
          <w:b/>
          <w:bCs/>
          <w:spacing w:val="-2"/>
          <w:sz w:val="21"/>
          <w:szCs w:val="21"/>
        </w:rPr>
      </w:pPr>
      <w:r>
        <w:rPr>
          <w:b/>
          <w:bCs/>
          <w:spacing w:val="-2"/>
          <w:sz w:val="21"/>
          <w:szCs w:val="21"/>
        </w:rPr>
        <w:t>FORM OF LOCAL SERVICE AGREEMENT</w:t>
      </w:r>
    </w:p>
    <w:p w:rsidR="00D525E4" w:rsidRPr="00136A6C" w:rsidRDefault="00D525E4">
      <w:pPr>
        <w:tabs>
          <w:tab w:val="right" w:leader="underscore" w:pos="8496"/>
        </w:tabs>
        <w:kinsoku w:val="0"/>
        <w:overflowPunct w:val="0"/>
        <w:autoSpaceDE/>
        <w:autoSpaceDN/>
        <w:adjustRightInd/>
        <w:spacing w:before="478" w:line="234" w:lineRule="exact"/>
        <w:textAlignment w:val="baseline"/>
        <w:rPr>
          <w:sz w:val="21"/>
          <w:szCs w:val="21"/>
        </w:rPr>
      </w:pPr>
      <w:r>
        <w:rPr>
          <w:sz w:val="21"/>
          <w:szCs w:val="21"/>
        </w:rPr>
        <w:t>This LOCAL</w:t>
      </w:r>
      <w:r w:rsidR="005E5696">
        <w:rPr>
          <w:sz w:val="21"/>
          <w:szCs w:val="21"/>
        </w:rPr>
        <w:t xml:space="preserve"> SERVICE AGREEMENT</w:t>
      </w:r>
      <w:r w:rsidR="005E5696" w:rsidRPr="00136A6C">
        <w:rPr>
          <w:sz w:val="21"/>
          <w:szCs w:val="21"/>
        </w:rPr>
        <w:t xml:space="preserve">, dated as of October </w:t>
      </w:r>
      <w:r w:rsidR="00136A6C" w:rsidRPr="00136A6C">
        <w:rPr>
          <w:sz w:val="21"/>
          <w:szCs w:val="21"/>
        </w:rPr>
        <w:t>29</w:t>
      </w:r>
      <w:r w:rsidR="005E5696" w:rsidRPr="00136A6C">
        <w:rPr>
          <w:sz w:val="21"/>
          <w:szCs w:val="21"/>
        </w:rPr>
        <w:t>, 2012</w:t>
      </w:r>
      <w:r w:rsidRPr="00136A6C">
        <w:rPr>
          <w:sz w:val="21"/>
          <w:szCs w:val="21"/>
        </w:rPr>
        <w:t>, is entered into, by and between</w:t>
      </w:r>
    </w:p>
    <w:p w:rsidR="00D525E4" w:rsidRPr="00136A6C" w:rsidRDefault="005E5696">
      <w:pPr>
        <w:tabs>
          <w:tab w:val="left" w:leader="underscore" w:pos="1584"/>
          <w:tab w:val="left" w:leader="underscore" w:pos="3456"/>
        </w:tabs>
        <w:kinsoku w:val="0"/>
        <w:overflowPunct w:val="0"/>
        <w:autoSpaceDE/>
        <w:autoSpaceDN/>
        <w:adjustRightInd/>
        <w:spacing w:before="122" w:line="234" w:lineRule="exact"/>
        <w:textAlignment w:val="baseline"/>
        <w:rPr>
          <w:spacing w:val="-1"/>
          <w:sz w:val="21"/>
          <w:szCs w:val="21"/>
        </w:rPr>
      </w:pPr>
      <w:r w:rsidRPr="00136A6C">
        <w:rPr>
          <w:spacing w:val="-1"/>
          <w:sz w:val="21"/>
          <w:szCs w:val="21"/>
          <w:u w:val="single"/>
        </w:rPr>
        <w:t>Green Mountain Power Company</w:t>
      </w:r>
      <w:r w:rsidR="00D525E4" w:rsidRPr="00136A6C">
        <w:rPr>
          <w:spacing w:val="-1"/>
          <w:sz w:val="21"/>
          <w:szCs w:val="21"/>
        </w:rPr>
        <w:t>, a</w:t>
      </w:r>
      <w:r w:rsidRPr="00136A6C">
        <w:rPr>
          <w:spacing w:val="-1"/>
          <w:sz w:val="21"/>
          <w:szCs w:val="21"/>
        </w:rPr>
        <w:t xml:space="preserve"> </w:t>
      </w:r>
      <w:r w:rsidRPr="00136A6C">
        <w:rPr>
          <w:spacing w:val="-1"/>
          <w:sz w:val="21"/>
          <w:szCs w:val="21"/>
          <w:u w:val="single"/>
        </w:rPr>
        <w:t>public utility</w:t>
      </w:r>
      <w:r w:rsidRPr="00136A6C">
        <w:rPr>
          <w:spacing w:val="-1"/>
          <w:sz w:val="21"/>
          <w:szCs w:val="21"/>
        </w:rPr>
        <w:t xml:space="preserve"> o</w:t>
      </w:r>
      <w:r w:rsidR="00D525E4" w:rsidRPr="00136A6C">
        <w:rPr>
          <w:spacing w:val="-1"/>
          <w:sz w:val="21"/>
          <w:szCs w:val="21"/>
        </w:rPr>
        <w:t>rganized and existing under the laws of the</w:t>
      </w:r>
    </w:p>
    <w:p w:rsidR="00D525E4" w:rsidRPr="00136A6C" w:rsidRDefault="00D525E4">
      <w:pPr>
        <w:tabs>
          <w:tab w:val="left" w:leader="underscore" w:pos="3456"/>
          <w:tab w:val="left" w:leader="underscore" w:pos="6984"/>
        </w:tabs>
        <w:kinsoku w:val="0"/>
        <w:overflowPunct w:val="0"/>
        <w:autoSpaceDE/>
        <w:autoSpaceDN/>
        <w:adjustRightInd/>
        <w:spacing w:before="131" w:line="230" w:lineRule="exact"/>
        <w:textAlignment w:val="baseline"/>
        <w:rPr>
          <w:sz w:val="21"/>
          <w:szCs w:val="21"/>
        </w:rPr>
      </w:pPr>
      <w:r w:rsidRPr="00136A6C">
        <w:rPr>
          <w:sz w:val="21"/>
          <w:szCs w:val="21"/>
        </w:rPr>
        <w:t>State/Commonwealth of</w:t>
      </w:r>
      <w:r w:rsidR="005E5696" w:rsidRPr="00136A6C">
        <w:rPr>
          <w:sz w:val="21"/>
          <w:szCs w:val="21"/>
        </w:rPr>
        <w:t xml:space="preserve"> </w:t>
      </w:r>
      <w:r w:rsidR="005E5696" w:rsidRPr="00136A6C">
        <w:rPr>
          <w:sz w:val="21"/>
          <w:szCs w:val="21"/>
          <w:u w:val="single"/>
        </w:rPr>
        <w:t>Vermont</w:t>
      </w:r>
      <w:r w:rsidRPr="00136A6C">
        <w:rPr>
          <w:sz w:val="21"/>
          <w:szCs w:val="21"/>
        </w:rPr>
        <w:t xml:space="preserve"> ("Transmission Owner"), </w:t>
      </w:r>
      <w:r w:rsidR="005E5696" w:rsidRPr="00136A6C">
        <w:rPr>
          <w:sz w:val="21"/>
          <w:szCs w:val="21"/>
          <w:u w:val="single"/>
        </w:rPr>
        <w:t>City of</w:t>
      </w:r>
      <w:r w:rsidR="005E5696" w:rsidRPr="00136A6C">
        <w:rPr>
          <w:sz w:val="21"/>
          <w:szCs w:val="21"/>
        </w:rPr>
        <w:t xml:space="preserve"> </w:t>
      </w:r>
      <w:r w:rsidR="005E5696" w:rsidRPr="00136A6C">
        <w:rPr>
          <w:sz w:val="21"/>
          <w:szCs w:val="21"/>
          <w:u w:val="single"/>
        </w:rPr>
        <w:t>Burlington, Electric Department</w:t>
      </w:r>
      <w:r w:rsidRPr="00136A6C">
        <w:rPr>
          <w:sz w:val="21"/>
          <w:szCs w:val="21"/>
        </w:rPr>
        <w:t>, a</w:t>
      </w:r>
    </w:p>
    <w:p w:rsidR="00D525E4" w:rsidRDefault="005E5696">
      <w:pPr>
        <w:tabs>
          <w:tab w:val="left" w:leader="underscore" w:pos="1584"/>
          <w:tab w:val="right" w:leader="underscore" w:pos="8640"/>
        </w:tabs>
        <w:kinsoku w:val="0"/>
        <w:overflowPunct w:val="0"/>
        <w:autoSpaceDE/>
        <w:autoSpaceDN/>
        <w:adjustRightInd/>
        <w:spacing w:line="358" w:lineRule="exact"/>
        <w:textAlignment w:val="baseline"/>
        <w:rPr>
          <w:spacing w:val="-3"/>
          <w:sz w:val="21"/>
          <w:szCs w:val="21"/>
        </w:rPr>
      </w:pPr>
      <w:r w:rsidRPr="00136A6C">
        <w:rPr>
          <w:spacing w:val="-3"/>
          <w:sz w:val="21"/>
          <w:szCs w:val="21"/>
          <w:u w:val="single"/>
        </w:rPr>
        <w:t>Municipal utility</w:t>
      </w:r>
      <w:r w:rsidRPr="00136A6C">
        <w:rPr>
          <w:spacing w:val="-3"/>
          <w:sz w:val="21"/>
          <w:szCs w:val="21"/>
        </w:rPr>
        <w:t xml:space="preserve"> </w:t>
      </w:r>
      <w:r w:rsidR="00D525E4" w:rsidRPr="00136A6C">
        <w:rPr>
          <w:spacing w:val="-3"/>
          <w:sz w:val="21"/>
          <w:szCs w:val="21"/>
        </w:rPr>
        <w:t>organized and existing under the la</w:t>
      </w:r>
      <w:r w:rsidR="004E0839" w:rsidRPr="00136A6C">
        <w:rPr>
          <w:spacing w:val="-3"/>
          <w:sz w:val="21"/>
          <w:szCs w:val="21"/>
        </w:rPr>
        <w:t xml:space="preserve">ws of the State/Commonwealth of </w:t>
      </w:r>
      <w:r w:rsidR="004E0839" w:rsidRPr="00136A6C">
        <w:rPr>
          <w:spacing w:val="-3"/>
          <w:sz w:val="21"/>
          <w:szCs w:val="21"/>
          <w:u w:val="single"/>
        </w:rPr>
        <w:t>Vermont</w:t>
      </w:r>
      <w:r w:rsidR="00D525E4" w:rsidRPr="00136A6C">
        <w:rPr>
          <w:spacing w:val="-3"/>
          <w:sz w:val="21"/>
          <w:szCs w:val="21"/>
        </w:rPr>
        <w:br/>
        <w:t>("Transmission Customer") and ISO New England, Inc., a non</w:t>
      </w:r>
      <w:r w:rsidR="00D525E4">
        <w:rPr>
          <w:spacing w:val="-3"/>
          <w:sz w:val="21"/>
          <w:szCs w:val="21"/>
        </w:rPr>
        <w:t>-stock corporation organized and existing under the laws of the State of Delaware ("ISO"). Under this Agreement the Transmission Owner, Transmission Customer, and the ISO each may be referred to as a "Party" or collectively as the "Parties."</w:t>
      </w:r>
    </w:p>
    <w:p w:rsidR="00D525E4" w:rsidRDefault="00D525E4">
      <w:pPr>
        <w:kinsoku w:val="0"/>
        <w:overflowPunct w:val="0"/>
        <w:autoSpaceDE/>
        <w:autoSpaceDN/>
        <w:adjustRightInd/>
        <w:spacing w:before="489" w:line="240" w:lineRule="exact"/>
        <w:textAlignment w:val="baseline"/>
        <w:rPr>
          <w:b/>
          <w:bCs/>
          <w:spacing w:val="-4"/>
          <w:sz w:val="21"/>
          <w:szCs w:val="21"/>
        </w:rPr>
      </w:pPr>
      <w:r>
        <w:rPr>
          <w:b/>
          <w:bCs/>
          <w:spacing w:val="-4"/>
          <w:sz w:val="21"/>
          <w:szCs w:val="21"/>
        </w:rPr>
        <w:t>PART I — General Terms and Conditions</w:t>
      </w:r>
    </w:p>
    <w:p w:rsidR="00D525E4" w:rsidRDefault="00D525E4">
      <w:pPr>
        <w:numPr>
          <w:ilvl w:val="0"/>
          <w:numId w:val="1"/>
        </w:numPr>
        <w:kinsoku w:val="0"/>
        <w:overflowPunct w:val="0"/>
        <w:autoSpaceDE/>
        <w:autoSpaceDN/>
        <w:adjustRightInd/>
        <w:spacing w:before="476" w:line="234" w:lineRule="exact"/>
        <w:textAlignment w:val="baseline"/>
        <w:rPr>
          <w:sz w:val="21"/>
          <w:szCs w:val="21"/>
        </w:rPr>
      </w:pPr>
      <w:r>
        <w:rPr>
          <w:sz w:val="21"/>
          <w:szCs w:val="21"/>
        </w:rPr>
        <w:t>Service Provided (Check applicable):</w:t>
      </w:r>
    </w:p>
    <w:p w:rsidR="00D525E4" w:rsidRDefault="00D525E4">
      <w:pPr>
        <w:kinsoku w:val="0"/>
        <w:overflowPunct w:val="0"/>
        <w:autoSpaceDE/>
        <w:autoSpaceDN/>
        <w:adjustRightInd/>
        <w:spacing w:before="123" w:line="234" w:lineRule="exact"/>
        <w:ind w:left="720"/>
        <w:textAlignment w:val="baseline"/>
        <w:rPr>
          <w:spacing w:val="-3"/>
          <w:sz w:val="21"/>
          <w:szCs w:val="21"/>
        </w:rPr>
      </w:pPr>
      <w:r>
        <w:rPr>
          <w:spacing w:val="-3"/>
          <w:sz w:val="21"/>
          <w:szCs w:val="21"/>
        </w:rPr>
        <w:t>Local Network Service</w:t>
      </w:r>
    </w:p>
    <w:p w:rsidR="00D525E4" w:rsidRDefault="004E0839" w:rsidP="004E0839">
      <w:pPr>
        <w:kinsoku w:val="0"/>
        <w:overflowPunct w:val="0"/>
        <w:autoSpaceDE/>
        <w:autoSpaceDN/>
        <w:adjustRightInd/>
        <w:spacing w:before="124" w:line="234" w:lineRule="exact"/>
        <w:textAlignment w:val="baseline"/>
        <w:rPr>
          <w:spacing w:val="-2"/>
          <w:sz w:val="21"/>
          <w:szCs w:val="21"/>
        </w:rPr>
      </w:pPr>
      <w:r>
        <w:rPr>
          <w:spacing w:val="-2"/>
          <w:sz w:val="21"/>
          <w:szCs w:val="21"/>
        </w:rPr>
        <w:t xml:space="preserve">      </w:t>
      </w:r>
      <w:r w:rsidRPr="004E0839">
        <w:rPr>
          <w:spacing w:val="-2"/>
          <w:sz w:val="21"/>
          <w:szCs w:val="21"/>
          <w:u w:val="single"/>
        </w:rPr>
        <w:t>X</w:t>
      </w:r>
      <w:r>
        <w:rPr>
          <w:spacing w:val="-2"/>
          <w:sz w:val="21"/>
          <w:szCs w:val="21"/>
        </w:rPr>
        <w:t xml:space="preserve">     </w:t>
      </w:r>
      <w:r w:rsidR="00D525E4">
        <w:rPr>
          <w:spacing w:val="-2"/>
          <w:sz w:val="21"/>
          <w:szCs w:val="21"/>
        </w:rPr>
        <w:t>Local Point-To-Point Service</w:t>
      </w:r>
    </w:p>
    <w:p w:rsidR="00D525E4" w:rsidRDefault="004E0839" w:rsidP="004E0839">
      <w:pPr>
        <w:kinsoku w:val="0"/>
        <w:overflowPunct w:val="0"/>
        <w:autoSpaceDE/>
        <w:autoSpaceDN/>
        <w:adjustRightInd/>
        <w:spacing w:before="126" w:line="234" w:lineRule="exact"/>
        <w:ind w:firstLine="720"/>
        <w:textAlignment w:val="baseline"/>
        <w:rPr>
          <w:spacing w:val="-1"/>
          <w:sz w:val="21"/>
          <w:szCs w:val="21"/>
        </w:rPr>
      </w:pPr>
      <w:r w:rsidRPr="004E0839">
        <w:rPr>
          <w:spacing w:val="-1"/>
          <w:sz w:val="21"/>
          <w:szCs w:val="21"/>
          <w:u w:val="single"/>
        </w:rPr>
        <w:t xml:space="preserve">X </w:t>
      </w:r>
      <w:r w:rsidR="00D525E4">
        <w:rPr>
          <w:spacing w:val="-1"/>
          <w:sz w:val="21"/>
          <w:szCs w:val="21"/>
        </w:rPr>
        <w:t>Firm</w:t>
      </w:r>
    </w:p>
    <w:p w:rsidR="00D525E4" w:rsidRDefault="00D525E4">
      <w:pPr>
        <w:kinsoku w:val="0"/>
        <w:overflowPunct w:val="0"/>
        <w:autoSpaceDE/>
        <w:autoSpaceDN/>
        <w:adjustRightInd/>
        <w:spacing w:before="123" w:line="234" w:lineRule="exact"/>
        <w:ind w:left="936"/>
        <w:textAlignment w:val="baseline"/>
        <w:rPr>
          <w:spacing w:val="-1"/>
          <w:sz w:val="21"/>
          <w:szCs w:val="21"/>
        </w:rPr>
      </w:pPr>
      <w:r>
        <w:rPr>
          <w:spacing w:val="-1"/>
          <w:sz w:val="21"/>
          <w:szCs w:val="21"/>
        </w:rPr>
        <w:t>Non-Firm</w:t>
      </w:r>
    </w:p>
    <w:p w:rsidR="00D525E4" w:rsidRDefault="00D525E4">
      <w:pPr>
        <w:kinsoku w:val="0"/>
        <w:overflowPunct w:val="0"/>
        <w:autoSpaceDE/>
        <w:autoSpaceDN/>
        <w:adjustRightInd/>
        <w:spacing w:before="116" w:line="235" w:lineRule="exact"/>
        <w:ind w:left="720"/>
        <w:textAlignment w:val="baseline"/>
        <w:rPr>
          <w:sz w:val="24"/>
          <w:szCs w:val="24"/>
        </w:rPr>
      </w:pPr>
      <w:r>
        <w:rPr>
          <w:spacing w:val="-3"/>
          <w:sz w:val="21"/>
          <w:szCs w:val="21"/>
        </w:rPr>
        <w:t>Regional Network Service customers must take either Local Network Service or Local Point-To</w:t>
      </w:r>
      <w:r>
        <w:rPr>
          <w:spacing w:val="-3"/>
          <w:sz w:val="21"/>
          <w:szCs w:val="21"/>
        </w:rPr>
        <w:noBreakHyphen/>
      </w:r>
    </w:p>
    <w:p w:rsidR="00D525E4" w:rsidRDefault="00D525E4">
      <w:pPr>
        <w:kinsoku w:val="0"/>
        <w:overflowPunct w:val="0"/>
        <w:autoSpaceDE/>
        <w:autoSpaceDN/>
        <w:adjustRightInd/>
        <w:spacing w:before="131" w:line="234" w:lineRule="exact"/>
        <w:ind w:left="720"/>
        <w:textAlignment w:val="baseline"/>
        <w:rPr>
          <w:spacing w:val="-4"/>
          <w:sz w:val="21"/>
          <w:szCs w:val="21"/>
        </w:rPr>
      </w:pPr>
      <w:r>
        <w:rPr>
          <w:spacing w:val="-4"/>
          <w:sz w:val="21"/>
          <w:szCs w:val="21"/>
        </w:rPr>
        <w:t>Point Service.</w:t>
      </w:r>
    </w:p>
    <w:p w:rsidR="00D525E4" w:rsidRDefault="00D525E4">
      <w:pPr>
        <w:numPr>
          <w:ilvl w:val="0"/>
          <w:numId w:val="1"/>
        </w:numPr>
        <w:kinsoku w:val="0"/>
        <w:overflowPunct w:val="0"/>
        <w:autoSpaceDE/>
        <w:autoSpaceDN/>
        <w:adjustRightInd/>
        <w:spacing w:before="347" w:line="359" w:lineRule="exact"/>
        <w:ind w:right="288"/>
        <w:textAlignment w:val="baseline"/>
        <w:rPr>
          <w:sz w:val="21"/>
          <w:szCs w:val="21"/>
        </w:rPr>
      </w:pPr>
      <w:r>
        <w:rPr>
          <w:sz w:val="21"/>
          <w:szCs w:val="21"/>
        </w:rPr>
        <w:t>The Transmission Customer is an Eligible Customer under the Tariff and is a party to either a Market Participant Service Agreement or a Transmission Service Agreement.</w:t>
      </w:r>
    </w:p>
    <w:p w:rsidR="00D525E4" w:rsidRDefault="00D525E4">
      <w:pPr>
        <w:numPr>
          <w:ilvl w:val="0"/>
          <w:numId w:val="1"/>
        </w:numPr>
        <w:kinsoku w:val="0"/>
        <w:overflowPunct w:val="0"/>
        <w:autoSpaceDE/>
        <w:autoSpaceDN/>
        <w:adjustRightInd/>
        <w:spacing w:before="357" w:line="359" w:lineRule="exact"/>
        <w:ind w:right="72"/>
        <w:textAlignment w:val="baseline"/>
        <w:rPr>
          <w:sz w:val="21"/>
          <w:szCs w:val="21"/>
        </w:rPr>
      </w:pPr>
      <w:r>
        <w:rPr>
          <w:sz w:val="21"/>
          <w:szCs w:val="21"/>
        </w:rPr>
        <w:t>The Transmission Customer has submitted a Completed Application and the required deposit, if applicable, for service under this Local Service Agreement and the Tariff.</w:t>
      </w:r>
    </w:p>
    <w:p w:rsidR="00D525E4" w:rsidRDefault="00D525E4">
      <w:pPr>
        <w:numPr>
          <w:ilvl w:val="0"/>
          <w:numId w:val="1"/>
        </w:numPr>
        <w:kinsoku w:val="0"/>
        <w:overflowPunct w:val="0"/>
        <w:autoSpaceDE/>
        <w:autoSpaceDN/>
        <w:adjustRightInd/>
        <w:spacing w:before="355" w:line="359" w:lineRule="exact"/>
        <w:ind w:right="288"/>
        <w:textAlignment w:val="baseline"/>
        <w:rPr>
          <w:sz w:val="21"/>
          <w:szCs w:val="21"/>
        </w:rPr>
      </w:pPr>
      <w:r>
        <w:rPr>
          <w:sz w:val="21"/>
          <w:szCs w:val="21"/>
        </w:rPr>
        <w:t>The Transmission Customer agrees to supply information to the Transmission Owner that the Transmission Owner deems reasonably necessary in accordance with Schedule 21 and Good Utility Practice in order for it to receive the requested service.</w:t>
      </w:r>
    </w:p>
    <w:p w:rsidR="00D525E4" w:rsidRDefault="00D525E4">
      <w:pPr>
        <w:numPr>
          <w:ilvl w:val="0"/>
          <w:numId w:val="1"/>
        </w:numPr>
        <w:kinsoku w:val="0"/>
        <w:overflowPunct w:val="0"/>
        <w:autoSpaceDE/>
        <w:autoSpaceDN/>
        <w:adjustRightInd/>
        <w:spacing w:before="356" w:line="359" w:lineRule="exact"/>
        <w:textAlignment w:val="baseline"/>
        <w:rPr>
          <w:spacing w:val="-3"/>
          <w:sz w:val="21"/>
          <w:szCs w:val="21"/>
        </w:rPr>
      </w:pPr>
      <w:r>
        <w:rPr>
          <w:spacing w:val="-3"/>
          <w:sz w:val="21"/>
          <w:szCs w:val="21"/>
        </w:rPr>
        <w:t>The Transmission Owner agrees to provide and the Transmission Customer agrees to take and pay for service in accordance with the provisions of the Tariff and this Local Service Agreement.</w:t>
      </w:r>
    </w:p>
    <w:p w:rsidR="00D525E4" w:rsidRDefault="00D525E4">
      <w:pPr>
        <w:widowControl/>
        <w:rPr>
          <w:sz w:val="24"/>
          <w:szCs w:val="24"/>
        </w:rPr>
        <w:sectPr w:rsidR="00D525E4">
          <w:pgSz w:w="12240" w:h="15840"/>
          <w:pgMar w:top="1600" w:right="1861" w:bottom="1082" w:left="1699" w:header="720" w:footer="720" w:gutter="0"/>
          <w:cols w:space="720"/>
          <w:noEndnote/>
        </w:sectPr>
      </w:pPr>
    </w:p>
    <w:p w:rsidR="00D525E4" w:rsidRDefault="009029B9">
      <w:pPr>
        <w:numPr>
          <w:ilvl w:val="0"/>
          <w:numId w:val="2"/>
        </w:numPr>
        <w:tabs>
          <w:tab w:val="right" w:pos="8712"/>
        </w:tabs>
        <w:kinsoku w:val="0"/>
        <w:overflowPunct w:val="0"/>
        <w:autoSpaceDE/>
        <w:autoSpaceDN/>
        <w:adjustRightInd/>
        <w:spacing w:line="323" w:lineRule="exact"/>
        <w:textAlignment w:val="baseline"/>
        <w:rPr>
          <w:spacing w:val="-3"/>
          <w:sz w:val="21"/>
          <w:szCs w:val="21"/>
        </w:rPr>
      </w:pPr>
      <w:r>
        <w:rPr>
          <w:noProof/>
        </w:rPr>
        <w:lastRenderedPageBreak/>
        <mc:AlternateContent>
          <mc:Choice Requires="wps">
            <w:drawing>
              <wp:anchor distT="0" distB="0" distL="0" distR="0" simplePos="0" relativeHeight="251659264" behindDoc="0" locked="0" layoutInCell="0" allowOverlap="1">
                <wp:simplePos x="0" y="0"/>
                <wp:positionH relativeFrom="page">
                  <wp:posOffset>6221095</wp:posOffset>
                </wp:positionH>
                <wp:positionV relativeFrom="page">
                  <wp:posOffset>9124950</wp:posOffset>
                </wp:positionV>
                <wp:extent cx="445135" cy="149860"/>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AA2" w:rsidRPr="00695830" w:rsidRDefault="005F1AA2" w:rsidP="00695830">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89.85pt;margin-top:718.5pt;width:35.05pt;height:11.8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" o:allowincell="f" stroked="f">
                <v:fill opacity="0"/>
                <v:textbox inset="0,0,0,0">
                  <w:txbxContent>
                    <w:p w:rsidR="005F1AA2" w:rsidRPr="00695830" w:rsidRDefault="005F1AA2" w:rsidP="00695830">
                      <w:pPr>
                        <w:rPr>
                          <w:szCs w:val="21"/>
                        </w:rPr>
                      </w:pPr>
                    </w:p>
                  </w:txbxContent>
                </v:textbox>
                <w10:wrap type="square" anchorx="page" anchory="page"/>
              </v:shape>
            </w:pict>
          </mc:Fallback>
        </mc:AlternateContent>
      </w:r>
      <w:r w:rsidR="00D525E4">
        <w:rPr>
          <w:spacing w:val="-3"/>
          <w:sz w:val="21"/>
          <w:szCs w:val="21"/>
        </w:rPr>
        <w:t>Service may be subject to some combination of the charges detailed in Schedule 21 of the GATT.</w:t>
      </w:r>
      <w:r w:rsidR="00D525E4">
        <w:rPr>
          <w:spacing w:val="-3"/>
          <w:sz w:val="21"/>
          <w:szCs w:val="21"/>
        </w:rPr>
        <w:br/>
        <w:t>The appropriate charges will be determined in accordance with the terms and conditions of Schedule 21.</w:t>
      </w:r>
    </w:p>
    <w:p w:rsidR="004E0839" w:rsidRPr="004E0839" w:rsidRDefault="004E0839" w:rsidP="004E0839">
      <w:pPr>
        <w:numPr>
          <w:ilvl w:val="0"/>
          <w:numId w:val="2"/>
        </w:numPr>
        <w:tabs>
          <w:tab w:val="right" w:pos="8712"/>
        </w:tabs>
        <w:kinsoku w:val="0"/>
        <w:overflowPunct w:val="0"/>
        <w:autoSpaceDE/>
        <w:autoSpaceDN/>
        <w:adjustRightInd/>
        <w:spacing w:line="323" w:lineRule="exact"/>
        <w:textAlignment w:val="baseline"/>
        <w:rPr>
          <w:sz w:val="21"/>
          <w:szCs w:val="21"/>
        </w:rPr>
      </w:pPr>
      <w:r w:rsidRPr="004E0839">
        <w:rPr>
          <w:spacing w:val="-3"/>
          <w:sz w:val="21"/>
          <w:szCs w:val="21"/>
        </w:rPr>
        <w:t xml:space="preserve">  </w:t>
      </w:r>
      <w:r w:rsidR="009029B9">
        <w:rPr>
          <w:noProof/>
        </w:rPr>
        <mc:AlternateContent>
          <mc:Choice Requires="wps">
            <w:drawing>
              <wp:anchor distT="4294967295" distB="4294967295" distL="0" distR="0" simplePos="0" relativeHeight="251660288" behindDoc="0" locked="0" layoutInCell="0" allowOverlap="1">
                <wp:simplePos x="0" y="0"/>
                <wp:positionH relativeFrom="page">
                  <wp:posOffset>1542415</wp:posOffset>
                </wp:positionH>
                <wp:positionV relativeFrom="page">
                  <wp:posOffset>3303904</wp:posOffset>
                </wp:positionV>
                <wp:extent cx="1515745" cy="0"/>
                <wp:effectExtent l="0" t="0" r="27305" b="19050"/>
                <wp:wrapSquare wrapText="bothSides"/>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57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page;mso-width-percent:0;mso-height-percent:0;mso-width-relative:page;mso-height-relative:page" from="121.45pt,260.15pt" to="240.8pt,26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Pq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" o:allowincell="f" strokeweight=".95pt">
                <w10:wrap type="square" anchorx="page" anchory="page"/>
              </v:line>
            </w:pict>
          </mc:Fallback>
        </mc:AlternateContent>
      </w:r>
      <w:r w:rsidR="00D525E4" w:rsidRPr="004E0839">
        <w:rPr>
          <w:sz w:val="21"/>
          <w:szCs w:val="21"/>
        </w:rPr>
        <w:t>Any notice or request made to or by either party regarding this Local Service Agreement shall be</w:t>
      </w:r>
      <w:r w:rsidRPr="004E0839">
        <w:rPr>
          <w:sz w:val="21"/>
          <w:szCs w:val="21"/>
        </w:rPr>
        <w:t xml:space="preserve"> made to the representative of the other party as indicated below:</w:t>
      </w:r>
    </w:p>
    <w:p w:rsidR="004E0839" w:rsidRDefault="004E0839" w:rsidP="004E0839">
      <w:pPr>
        <w:pStyle w:val="NoSpacing"/>
        <w:rPr>
          <w:sz w:val="21"/>
          <w:szCs w:val="21"/>
        </w:rPr>
      </w:pPr>
    </w:p>
    <w:p w:rsidR="004E0839" w:rsidRDefault="004E0839" w:rsidP="004E0839">
      <w:pPr>
        <w:pStyle w:val="NoSpacing"/>
        <w:rPr>
          <w:sz w:val="21"/>
          <w:szCs w:val="21"/>
        </w:rPr>
      </w:pPr>
      <w:r w:rsidRPr="004E0839">
        <w:rPr>
          <w:sz w:val="21"/>
          <w:szCs w:val="21"/>
        </w:rPr>
        <w:t>Transmission Customer:</w:t>
      </w:r>
    </w:p>
    <w:p w:rsidR="000A323D" w:rsidRDefault="000A323D" w:rsidP="000A323D">
      <w:pPr>
        <w:pStyle w:val="NoSpacing"/>
        <w:ind w:left="720"/>
        <w:rPr>
          <w:sz w:val="21"/>
          <w:szCs w:val="21"/>
        </w:rPr>
      </w:pPr>
      <w:r>
        <w:rPr>
          <w:sz w:val="21"/>
          <w:szCs w:val="21"/>
        </w:rPr>
        <w:t>City of Burlington, Electric Department</w:t>
      </w:r>
    </w:p>
    <w:p w:rsidR="00311A11" w:rsidRDefault="00311A11" w:rsidP="00311A11">
      <w:pPr>
        <w:pStyle w:val="NoSpacing"/>
        <w:ind w:left="720"/>
        <w:rPr>
          <w:sz w:val="21"/>
          <w:szCs w:val="21"/>
        </w:rPr>
      </w:pPr>
      <w:r>
        <w:rPr>
          <w:sz w:val="21"/>
          <w:szCs w:val="21"/>
        </w:rPr>
        <w:t>Manager of Power Resources</w:t>
      </w:r>
    </w:p>
    <w:p w:rsidR="000A323D" w:rsidRDefault="000A323D" w:rsidP="000A323D">
      <w:pPr>
        <w:pStyle w:val="NoSpacing"/>
        <w:ind w:left="720"/>
        <w:rPr>
          <w:sz w:val="21"/>
          <w:szCs w:val="21"/>
        </w:rPr>
      </w:pPr>
      <w:r>
        <w:rPr>
          <w:sz w:val="21"/>
          <w:szCs w:val="21"/>
        </w:rPr>
        <w:t>585 Pine Street</w:t>
      </w:r>
    </w:p>
    <w:p w:rsidR="000A323D" w:rsidRDefault="000A323D" w:rsidP="000A323D">
      <w:pPr>
        <w:pStyle w:val="NoSpacing"/>
        <w:ind w:left="720"/>
        <w:rPr>
          <w:sz w:val="21"/>
          <w:szCs w:val="21"/>
        </w:rPr>
      </w:pPr>
      <w:r>
        <w:rPr>
          <w:sz w:val="21"/>
          <w:szCs w:val="21"/>
        </w:rPr>
        <w:t>Burlington, Vermont  05461</w:t>
      </w:r>
    </w:p>
    <w:p w:rsidR="004E0839" w:rsidRDefault="004E0839" w:rsidP="004E0839">
      <w:pPr>
        <w:pStyle w:val="NoSpacing"/>
        <w:rPr>
          <w:sz w:val="21"/>
          <w:szCs w:val="21"/>
        </w:rPr>
      </w:pPr>
    </w:p>
    <w:p w:rsidR="000A323D" w:rsidRDefault="000A323D" w:rsidP="004E0839">
      <w:pPr>
        <w:pStyle w:val="NoSpacing"/>
        <w:rPr>
          <w:sz w:val="21"/>
          <w:szCs w:val="21"/>
        </w:rPr>
      </w:pPr>
    </w:p>
    <w:p w:rsidR="004E0839" w:rsidRPr="00136A6C" w:rsidRDefault="004E0839" w:rsidP="004E0839">
      <w:pPr>
        <w:pStyle w:val="NoSpacing"/>
        <w:rPr>
          <w:sz w:val="21"/>
          <w:szCs w:val="21"/>
        </w:rPr>
      </w:pPr>
      <w:r w:rsidRPr="00136A6C">
        <w:rPr>
          <w:sz w:val="21"/>
          <w:szCs w:val="21"/>
        </w:rPr>
        <w:t>Transmission Owner:</w:t>
      </w:r>
    </w:p>
    <w:p w:rsidR="00311A11" w:rsidRDefault="00311A11" w:rsidP="000A323D">
      <w:pPr>
        <w:pStyle w:val="NoSpacing"/>
        <w:ind w:firstLine="720"/>
        <w:rPr>
          <w:sz w:val="21"/>
          <w:szCs w:val="21"/>
        </w:rPr>
      </w:pPr>
      <w:r>
        <w:rPr>
          <w:sz w:val="21"/>
          <w:szCs w:val="21"/>
        </w:rPr>
        <w:t>Green Mountain Power Corporation</w:t>
      </w:r>
    </w:p>
    <w:p w:rsidR="000A323D" w:rsidRPr="00136A6C" w:rsidRDefault="000A323D" w:rsidP="000A323D">
      <w:pPr>
        <w:pStyle w:val="NoSpacing"/>
        <w:ind w:firstLine="720"/>
        <w:rPr>
          <w:sz w:val="21"/>
          <w:szCs w:val="21"/>
        </w:rPr>
      </w:pPr>
      <w:r w:rsidRPr="00136A6C">
        <w:rPr>
          <w:sz w:val="21"/>
          <w:szCs w:val="21"/>
        </w:rPr>
        <w:t>Carl D. Scott</w:t>
      </w:r>
      <w:r w:rsidRPr="00136A6C">
        <w:rPr>
          <w:sz w:val="21"/>
          <w:szCs w:val="21"/>
        </w:rPr>
        <w:tab/>
      </w:r>
    </w:p>
    <w:p w:rsidR="000A323D" w:rsidRPr="00136A6C" w:rsidRDefault="000A323D" w:rsidP="000A323D">
      <w:pPr>
        <w:pStyle w:val="NoSpacing"/>
        <w:ind w:firstLine="720"/>
        <w:rPr>
          <w:sz w:val="21"/>
          <w:szCs w:val="21"/>
        </w:rPr>
      </w:pPr>
      <w:r w:rsidRPr="00136A6C">
        <w:rPr>
          <w:sz w:val="21"/>
          <w:szCs w:val="21"/>
        </w:rPr>
        <w:t>77 Grove St.</w:t>
      </w:r>
    </w:p>
    <w:p w:rsidR="000A323D" w:rsidRDefault="000A323D" w:rsidP="000A323D">
      <w:pPr>
        <w:pStyle w:val="NoSpacing"/>
        <w:ind w:firstLine="720"/>
        <w:rPr>
          <w:sz w:val="21"/>
          <w:szCs w:val="21"/>
        </w:rPr>
      </w:pPr>
      <w:r w:rsidRPr="00136A6C">
        <w:rPr>
          <w:sz w:val="21"/>
          <w:szCs w:val="21"/>
        </w:rPr>
        <w:t>Rutland, Vermont 05701</w:t>
      </w:r>
    </w:p>
    <w:p w:rsidR="004E0839" w:rsidRDefault="004E0839" w:rsidP="004E0839">
      <w:pPr>
        <w:pStyle w:val="NoSpacing"/>
        <w:rPr>
          <w:sz w:val="21"/>
          <w:szCs w:val="21"/>
        </w:rPr>
      </w:pPr>
    </w:p>
    <w:p w:rsidR="004E0839" w:rsidRDefault="004E0839" w:rsidP="004E0839">
      <w:pPr>
        <w:pStyle w:val="NoSpacing"/>
        <w:rPr>
          <w:sz w:val="21"/>
          <w:szCs w:val="21"/>
        </w:rPr>
      </w:pPr>
      <w:r>
        <w:rPr>
          <w:sz w:val="21"/>
          <w:szCs w:val="21"/>
        </w:rPr>
        <w:t>The ISO</w:t>
      </w:r>
      <w:r w:rsidR="000A323D">
        <w:rPr>
          <w:sz w:val="21"/>
          <w:szCs w:val="21"/>
        </w:rPr>
        <w:t>:</w:t>
      </w:r>
    </w:p>
    <w:p w:rsidR="00311A11" w:rsidRDefault="00311A11" w:rsidP="000A323D">
      <w:pPr>
        <w:pStyle w:val="NoSpacing"/>
        <w:ind w:left="720"/>
        <w:rPr>
          <w:sz w:val="21"/>
          <w:szCs w:val="21"/>
        </w:rPr>
      </w:pPr>
      <w:r>
        <w:rPr>
          <w:sz w:val="21"/>
          <w:szCs w:val="21"/>
        </w:rPr>
        <w:t>ISO-NE</w:t>
      </w:r>
    </w:p>
    <w:p w:rsidR="000A323D" w:rsidRDefault="000A323D" w:rsidP="000A323D">
      <w:pPr>
        <w:pStyle w:val="NoSpacing"/>
        <w:ind w:left="720"/>
        <w:rPr>
          <w:sz w:val="21"/>
          <w:szCs w:val="21"/>
        </w:rPr>
      </w:pPr>
      <w:r>
        <w:rPr>
          <w:sz w:val="21"/>
          <w:szCs w:val="21"/>
        </w:rPr>
        <w:t>Stephen Rourke</w:t>
      </w:r>
    </w:p>
    <w:p w:rsidR="000A323D" w:rsidRDefault="000A323D" w:rsidP="000A323D">
      <w:pPr>
        <w:pStyle w:val="NoSpacing"/>
        <w:ind w:left="720"/>
        <w:rPr>
          <w:sz w:val="21"/>
          <w:szCs w:val="21"/>
        </w:rPr>
      </w:pPr>
      <w:r>
        <w:rPr>
          <w:sz w:val="21"/>
          <w:szCs w:val="21"/>
        </w:rPr>
        <w:t>Vice President, System Planning</w:t>
      </w:r>
    </w:p>
    <w:p w:rsidR="000A323D" w:rsidRDefault="000A323D" w:rsidP="000A323D">
      <w:pPr>
        <w:pStyle w:val="NoSpacing"/>
        <w:ind w:left="720"/>
        <w:rPr>
          <w:sz w:val="21"/>
          <w:szCs w:val="21"/>
        </w:rPr>
      </w:pPr>
      <w:r>
        <w:rPr>
          <w:sz w:val="21"/>
          <w:szCs w:val="21"/>
        </w:rPr>
        <w:t>One Sullivan Road</w:t>
      </w:r>
    </w:p>
    <w:p w:rsidR="000A323D" w:rsidRDefault="000A323D" w:rsidP="000A323D">
      <w:pPr>
        <w:pStyle w:val="NoSpacing"/>
        <w:ind w:left="720"/>
        <w:rPr>
          <w:sz w:val="21"/>
          <w:szCs w:val="21"/>
        </w:rPr>
      </w:pPr>
      <w:r>
        <w:rPr>
          <w:sz w:val="21"/>
          <w:szCs w:val="21"/>
        </w:rPr>
        <w:t>Holyoke, MA  01040</w:t>
      </w:r>
    </w:p>
    <w:p w:rsidR="004E0839" w:rsidRDefault="004E0839" w:rsidP="004E0839">
      <w:pPr>
        <w:pStyle w:val="NoSpacing"/>
        <w:rPr>
          <w:sz w:val="21"/>
          <w:szCs w:val="21"/>
        </w:rPr>
      </w:pPr>
    </w:p>
    <w:p w:rsidR="004E0839" w:rsidRPr="004E0839" w:rsidRDefault="004E0839" w:rsidP="004E0839">
      <w:pPr>
        <w:pStyle w:val="NoSpacing"/>
        <w:rPr>
          <w:sz w:val="21"/>
          <w:szCs w:val="21"/>
        </w:rPr>
      </w:pPr>
    </w:p>
    <w:p w:rsidR="00D525E4" w:rsidRPr="004E0839" w:rsidRDefault="00D525E4" w:rsidP="004E0839">
      <w:pPr>
        <w:pStyle w:val="NoSpacing"/>
        <w:numPr>
          <w:ilvl w:val="0"/>
          <w:numId w:val="2"/>
        </w:numPr>
        <w:rPr>
          <w:sz w:val="21"/>
          <w:szCs w:val="21"/>
        </w:rPr>
      </w:pPr>
      <w:r w:rsidRPr="004E0839">
        <w:rPr>
          <w:sz w:val="21"/>
          <w:szCs w:val="21"/>
        </w:rPr>
        <w:t xml:space="preserve">ISO New England Inc. Transmission, Markets and Services Tariff (the "Tariff') is incorporated herein and made a part hereof. Capitalized terms used in this Local Service Agreement shall have the </w:t>
      </w:r>
      <w:r w:rsidR="004E0839">
        <w:rPr>
          <w:sz w:val="21"/>
          <w:szCs w:val="21"/>
        </w:rPr>
        <w:t xml:space="preserve"> </w:t>
      </w:r>
      <w:r w:rsidRPr="004E0839">
        <w:rPr>
          <w:sz w:val="21"/>
          <w:szCs w:val="21"/>
        </w:rPr>
        <w:t>meanings ascribed in the Tariff.</w:t>
      </w:r>
    </w:p>
    <w:p w:rsidR="00D525E4" w:rsidRDefault="00D525E4">
      <w:pPr>
        <w:numPr>
          <w:ilvl w:val="0"/>
          <w:numId w:val="2"/>
        </w:numPr>
        <w:kinsoku w:val="0"/>
        <w:overflowPunct w:val="0"/>
        <w:autoSpaceDE/>
        <w:autoSpaceDN/>
        <w:adjustRightInd/>
        <w:spacing w:before="353" w:line="357" w:lineRule="exact"/>
        <w:textAlignment w:val="baseline"/>
        <w:rPr>
          <w:spacing w:val="-3"/>
          <w:sz w:val="21"/>
          <w:szCs w:val="21"/>
        </w:rPr>
      </w:pPr>
      <w:r>
        <w:rPr>
          <w:spacing w:val="-3"/>
          <w:sz w:val="21"/>
          <w:szCs w:val="21"/>
        </w:rPr>
        <w:t>Nothing contained in this Local Service Agreement shall be construed as affecting in any way the right of the Transmission Owner to file with the Commission under Section 205 of the Federal Power Act and pursuant to the Commission's rules and regulations promulgated thereunder for a change in any rates, terms and conditions of this Local Service Agreement. Nothing contained in this Local Service Agreement shall be construed as affecting in any way the ability of the Transmission Customer to file with the Commission under Section 206 of the Federal Power Act</w:t>
      </w:r>
    </w:p>
    <w:p w:rsidR="00D525E4" w:rsidRDefault="00D525E4">
      <w:pPr>
        <w:widowControl/>
        <w:rPr>
          <w:sz w:val="24"/>
          <w:szCs w:val="24"/>
        </w:rPr>
        <w:sectPr w:rsidR="00D525E4">
          <w:pgSz w:w="12240" w:h="15840"/>
          <w:pgMar w:top="2100" w:right="1772" w:bottom="1074" w:left="1754" w:header="720" w:footer="720" w:gutter="0"/>
          <w:cols w:space="720"/>
          <w:noEndnote/>
        </w:sectPr>
      </w:pPr>
    </w:p>
    <w:p w:rsidR="00D525E4" w:rsidRDefault="009029B9">
      <w:pPr>
        <w:kinsoku w:val="0"/>
        <w:overflowPunct w:val="0"/>
        <w:autoSpaceDE/>
        <w:autoSpaceDN/>
        <w:adjustRightInd/>
        <w:spacing w:line="309" w:lineRule="exact"/>
        <w:ind w:left="720" w:right="144"/>
        <w:textAlignment w:val="baseline"/>
        <w:rPr>
          <w:sz w:val="21"/>
          <w:szCs w:val="21"/>
        </w:rPr>
      </w:pPr>
      <w:r>
        <w:rPr>
          <w:noProof/>
        </w:rPr>
        <w:lastRenderedPageBreak/>
        <mc:AlternateContent>
          <mc:Choice Requires="wps">
            <w:drawing>
              <wp:anchor distT="0" distB="0" distL="0" distR="0" simplePos="0" relativeHeight="251669504" behindDoc="0" locked="0" layoutInCell="0" allowOverlap="1">
                <wp:simplePos x="0" y="0"/>
                <wp:positionH relativeFrom="page">
                  <wp:posOffset>6221095</wp:posOffset>
                </wp:positionH>
                <wp:positionV relativeFrom="page">
                  <wp:posOffset>9123680</wp:posOffset>
                </wp:positionV>
                <wp:extent cx="441960" cy="14859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AA2" w:rsidRDefault="005F1AA2">
                            <w:pPr>
                              <w:kinsoku w:val="0"/>
                              <w:overflowPunct w:val="0"/>
                              <w:autoSpaceDE/>
                              <w:autoSpaceDN/>
                              <w:adjustRightInd/>
                              <w:spacing w:line="233" w:lineRule="exact"/>
                              <w:textAlignment w:val="baseline"/>
                              <w:rPr>
                                <w:spacing w:val="-10"/>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89.85pt;margin-top:718.4pt;width:34.8pt;height:11.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" o:allowincell="f" stroked="f">
                <v:fill opacity="0"/>
                <v:textbox inset="0,0,0,0">
                  <w:txbxContent>
                    <w:p w:rsidR="005F1AA2" w:rsidRDefault="005F1AA2">
                      <w:pPr>
                        <w:kinsoku w:val="0"/>
                        <w:overflowPunct w:val="0"/>
                        <w:autoSpaceDE/>
                        <w:autoSpaceDN/>
                        <w:adjustRightInd/>
                        <w:spacing w:line="233" w:lineRule="exact"/>
                        <w:textAlignment w:val="baseline"/>
                        <w:rPr>
                          <w:spacing w:val="-10"/>
                          <w:sz w:val="21"/>
                          <w:szCs w:val="21"/>
                        </w:rPr>
                      </w:pPr>
                    </w:p>
                  </w:txbxContent>
                </v:textbox>
                <w10:wrap type="square" anchorx="page" anchory="page"/>
              </v:shape>
            </w:pict>
          </mc:Fallback>
        </mc:AlternateContent>
      </w:r>
      <w:r w:rsidR="00D525E4">
        <w:rPr>
          <w:sz w:val="21"/>
          <w:szCs w:val="21"/>
        </w:rPr>
        <w:t>and pursuant to the Commission's rules and regulations promulgated thereunder for a change in any rates, terms and conditions of this Local Service Agreement.</w:t>
      </w:r>
    </w:p>
    <w:p w:rsidR="00D525E4" w:rsidRDefault="00D525E4">
      <w:pPr>
        <w:tabs>
          <w:tab w:val="left" w:pos="648"/>
        </w:tabs>
        <w:kinsoku w:val="0"/>
        <w:overflowPunct w:val="0"/>
        <w:autoSpaceDE/>
        <w:autoSpaceDN/>
        <w:adjustRightInd/>
        <w:spacing w:before="474" w:line="242" w:lineRule="exact"/>
        <w:ind w:left="72"/>
        <w:textAlignment w:val="baseline"/>
        <w:rPr>
          <w:spacing w:val="-2"/>
          <w:sz w:val="21"/>
          <w:szCs w:val="21"/>
        </w:rPr>
      </w:pPr>
      <w:r>
        <w:rPr>
          <w:spacing w:val="-2"/>
          <w:sz w:val="21"/>
          <w:szCs w:val="21"/>
        </w:rPr>
        <w:t>10.</w:t>
      </w:r>
      <w:r>
        <w:rPr>
          <w:spacing w:val="-2"/>
          <w:sz w:val="21"/>
          <w:szCs w:val="21"/>
        </w:rPr>
        <w:tab/>
        <w:t>Nothing contained in this Local Service Agreement shall be construed as affecting or enlarging,</w:t>
      </w:r>
    </w:p>
    <w:p w:rsidR="00D525E4" w:rsidRDefault="00D525E4">
      <w:pPr>
        <w:kinsoku w:val="0"/>
        <w:overflowPunct w:val="0"/>
        <w:autoSpaceDE/>
        <w:autoSpaceDN/>
        <w:adjustRightInd/>
        <w:spacing w:line="360" w:lineRule="exact"/>
        <w:ind w:left="720"/>
        <w:textAlignment w:val="baseline"/>
        <w:rPr>
          <w:sz w:val="21"/>
          <w:szCs w:val="21"/>
        </w:rPr>
      </w:pPr>
      <w:r>
        <w:rPr>
          <w:sz w:val="21"/>
          <w:szCs w:val="21"/>
        </w:rPr>
        <w:t>in whole or in part, the limited responsibility of the ISO under the Transmission Operating Agreement ("TOA") to coordinate the Transmission Owner's provision of Local Service and to determine whether the provision of Local Service would have an impact on facilities used for the provision of Regional Transmission Service.</w:t>
      </w:r>
    </w:p>
    <w:p w:rsidR="00D525E4" w:rsidRDefault="00D525E4">
      <w:pPr>
        <w:kinsoku w:val="0"/>
        <w:overflowPunct w:val="0"/>
        <w:autoSpaceDE/>
        <w:autoSpaceDN/>
        <w:adjustRightInd/>
        <w:spacing w:before="487" w:line="232" w:lineRule="exact"/>
        <w:ind w:left="72"/>
        <w:textAlignment w:val="baseline"/>
        <w:rPr>
          <w:b/>
          <w:bCs/>
          <w:spacing w:val="-5"/>
          <w:sz w:val="21"/>
          <w:szCs w:val="21"/>
        </w:rPr>
      </w:pPr>
      <w:r>
        <w:rPr>
          <w:b/>
          <w:bCs/>
          <w:spacing w:val="-5"/>
          <w:sz w:val="21"/>
          <w:szCs w:val="21"/>
        </w:rPr>
        <w:t>PART II — Local Network Service</w:t>
      </w:r>
    </w:p>
    <w:p w:rsidR="00D525E4" w:rsidRDefault="00D525E4">
      <w:pPr>
        <w:numPr>
          <w:ilvl w:val="0"/>
          <w:numId w:val="4"/>
        </w:numPr>
        <w:kinsoku w:val="0"/>
        <w:overflowPunct w:val="0"/>
        <w:autoSpaceDE/>
        <w:autoSpaceDN/>
        <w:adjustRightInd/>
        <w:spacing w:before="350" w:line="360" w:lineRule="exact"/>
        <w:ind w:right="360"/>
        <w:textAlignment w:val="baseline"/>
        <w:rPr>
          <w:sz w:val="21"/>
          <w:szCs w:val="21"/>
        </w:rPr>
      </w:pPr>
      <w:r>
        <w:rPr>
          <w:sz w:val="21"/>
          <w:szCs w:val="21"/>
        </w:rPr>
        <w:t>The Transmission Customer has been determined by the Transmission Owner and the ISO to have a Completed Application for Local Network Service under the Tariff.</w:t>
      </w:r>
    </w:p>
    <w:p w:rsidR="00D525E4" w:rsidRDefault="00D525E4">
      <w:pPr>
        <w:numPr>
          <w:ilvl w:val="0"/>
          <w:numId w:val="4"/>
        </w:numPr>
        <w:tabs>
          <w:tab w:val="left" w:leader="underscore" w:pos="6048"/>
        </w:tabs>
        <w:kinsoku w:val="0"/>
        <w:overflowPunct w:val="0"/>
        <w:autoSpaceDE/>
        <w:autoSpaceDN/>
        <w:adjustRightInd/>
        <w:spacing w:before="358" w:line="356" w:lineRule="exact"/>
        <w:textAlignment w:val="baseline"/>
        <w:rPr>
          <w:sz w:val="21"/>
          <w:szCs w:val="21"/>
        </w:rPr>
      </w:pPr>
      <w:r>
        <w:rPr>
          <w:sz w:val="21"/>
          <w:szCs w:val="21"/>
        </w:rPr>
        <w:t xml:space="preserve">Service shall commence on the later of: </w:t>
      </w:r>
      <w:r>
        <w:rPr>
          <w:b/>
          <w:bCs/>
          <w:sz w:val="21"/>
          <w:szCs w:val="21"/>
        </w:rPr>
        <w:t>(1)</w:t>
      </w:r>
      <w:r>
        <w:rPr>
          <w:b/>
          <w:bCs/>
          <w:sz w:val="21"/>
          <w:szCs w:val="21"/>
        </w:rPr>
        <w:tab/>
        <w:t xml:space="preserve">, </w:t>
      </w:r>
      <w:r>
        <w:rPr>
          <w:sz w:val="21"/>
          <w:szCs w:val="21"/>
        </w:rPr>
        <w:t>or (2) the date on which</w:t>
      </w:r>
      <w:r>
        <w:rPr>
          <w:sz w:val="21"/>
          <w:szCs w:val="21"/>
        </w:rPr>
        <w:br/>
        <w:t>construction of all interconnection equipment, any Direct Assignment Facilities and/or facility or Local Network Upgrades are completed, or (3) such other date as it is permitted to become</w:t>
      </w:r>
    </w:p>
    <w:p w:rsidR="00D525E4" w:rsidRDefault="00D525E4">
      <w:pPr>
        <w:tabs>
          <w:tab w:val="left" w:leader="underscore" w:pos="7272"/>
        </w:tabs>
        <w:kinsoku w:val="0"/>
        <w:overflowPunct w:val="0"/>
        <w:autoSpaceDE/>
        <w:autoSpaceDN/>
        <w:adjustRightInd/>
        <w:spacing w:before="124" w:line="239" w:lineRule="exact"/>
        <w:ind w:left="720"/>
        <w:textAlignment w:val="baseline"/>
        <w:rPr>
          <w:spacing w:val="1"/>
          <w:sz w:val="21"/>
          <w:szCs w:val="21"/>
        </w:rPr>
      </w:pPr>
      <w:r>
        <w:rPr>
          <w:spacing w:val="1"/>
          <w:sz w:val="21"/>
          <w:szCs w:val="21"/>
        </w:rPr>
        <w:t>effective by the Commission. Service shall terminate on</w:t>
      </w:r>
      <w:r>
        <w:rPr>
          <w:spacing w:val="1"/>
          <w:sz w:val="21"/>
          <w:szCs w:val="21"/>
        </w:rPr>
        <w:tab/>
      </w:r>
    </w:p>
    <w:p w:rsidR="00D525E4" w:rsidRDefault="00D525E4">
      <w:pPr>
        <w:numPr>
          <w:ilvl w:val="0"/>
          <w:numId w:val="4"/>
        </w:numPr>
        <w:kinsoku w:val="0"/>
        <w:overflowPunct w:val="0"/>
        <w:autoSpaceDE/>
        <w:autoSpaceDN/>
        <w:adjustRightInd/>
        <w:spacing w:before="480" w:line="239" w:lineRule="exact"/>
        <w:textAlignment w:val="baseline"/>
        <w:rPr>
          <w:spacing w:val="-2"/>
          <w:sz w:val="21"/>
          <w:szCs w:val="21"/>
        </w:rPr>
      </w:pPr>
      <w:r>
        <w:rPr>
          <w:spacing w:val="-2"/>
          <w:sz w:val="21"/>
          <w:szCs w:val="21"/>
        </w:rPr>
        <w:t>Specifications for Local Network Service.</w:t>
      </w:r>
    </w:p>
    <w:p w:rsidR="00D525E4" w:rsidRPr="004529ED"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Term of Service:</w:t>
      </w:r>
    </w:p>
    <w:p w:rsidR="00D525E4"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Pr>
          <w:spacing w:val="-2"/>
          <w:sz w:val="21"/>
          <w:szCs w:val="21"/>
        </w:rPr>
        <w:t>List of Network Resources and Point(s) of Receipt:</w:t>
      </w:r>
    </w:p>
    <w:p w:rsidR="00D525E4"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Pr>
          <w:spacing w:val="-2"/>
          <w:sz w:val="21"/>
          <w:szCs w:val="21"/>
        </w:rPr>
        <w:t>Description of capacity and energy to be transmitted:</w:t>
      </w:r>
    </w:p>
    <w:p w:rsidR="00D525E4" w:rsidRPr="004529ED"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Description of Local Network Load:</w:t>
      </w:r>
    </w:p>
    <w:p w:rsidR="00D525E4" w:rsidRPr="004529ED"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List of Point(s) of Delivery and metering point(s) when they differ from Point(s) of Delivery:</w:t>
      </w:r>
    </w:p>
    <w:p w:rsidR="00D525E4"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Pr>
          <w:spacing w:val="-2"/>
          <w:sz w:val="21"/>
          <w:szCs w:val="21"/>
        </w:rPr>
        <w:t>List of non-Network Resource(s), to the extent known:</w:t>
      </w:r>
    </w:p>
    <w:p w:rsidR="00D525E4" w:rsidRPr="004529ED"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sectPr w:rsidR="00D525E4" w:rsidRPr="004529ED">
          <w:pgSz w:w="12240" w:h="15840"/>
          <w:pgMar w:top="1720" w:right="1801" w:bottom="1076" w:left="1725" w:header="720" w:footer="720" w:gutter="0"/>
          <w:cols w:space="720"/>
          <w:noEndnote/>
        </w:sectPr>
      </w:pPr>
    </w:p>
    <w:p w:rsidR="00D525E4" w:rsidRDefault="009029B9">
      <w:pPr>
        <w:numPr>
          <w:ilvl w:val="0"/>
          <w:numId w:val="6"/>
        </w:numPr>
        <w:kinsoku w:val="0"/>
        <w:overflowPunct w:val="0"/>
        <w:autoSpaceDE/>
        <w:autoSpaceDN/>
        <w:adjustRightInd/>
        <w:spacing w:before="8" w:line="240" w:lineRule="exact"/>
        <w:textAlignment w:val="baseline"/>
        <w:rPr>
          <w:spacing w:val="-4"/>
          <w:sz w:val="21"/>
          <w:szCs w:val="21"/>
        </w:rPr>
      </w:pPr>
      <w:r>
        <w:rPr>
          <w:noProof/>
        </w:rPr>
        <w:lastRenderedPageBreak/>
        <mc:AlternateContent>
          <mc:Choice Requires="wps">
            <w:drawing>
              <wp:anchor distT="0" distB="0" distL="0" distR="0" simplePos="0" relativeHeight="251670528" behindDoc="0" locked="0" layoutInCell="0" allowOverlap="1">
                <wp:simplePos x="0" y="0"/>
                <wp:positionH relativeFrom="page">
                  <wp:posOffset>6209030</wp:posOffset>
                </wp:positionH>
                <wp:positionV relativeFrom="page">
                  <wp:posOffset>9123045</wp:posOffset>
                </wp:positionV>
                <wp:extent cx="438785" cy="15176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AA2" w:rsidRPr="00695830" w:rsidRDefault="005F1AA2" w:rsidP="00695830">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88.9pt;margin-top:718.35pt;width:34.55pt;height:11.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" o:allowincell="f" stroked="f">
                <v:fill opacity="0"/>
                <v:textbox inset="0,0,0,0">
                  <w:txbxContent>
                    <w:p w:rsidR="005F1AA2" w:rsidRPr="00695830" w:rsidRDefault="005F1AA2" w:rsidP="00695830">
                      <w:pPr>
                        <w:rPr>
                          <w:szCs w:val="21"/>
                        </w:rPr>
                      </w:pPr>
                    </w:p>
                  </w:txbxContent>
                </v:textbox>
                <w10:wrap type="square" anchorx="page" anchory="page"/>
              </v:shape>
            </w:pict>
          </mc:Fallback>
        </mc:AlternateContent>
      </w:r>
      <w:r w:rsidR="00D525E4">
        <w:rPr>
          <w:spacing w:val="-4"/>
          <w:sz w:val="21"/>
          <w:szCs w:val="21"/>
        </w:rPr>
        <w:t>Ancillary Services requested or proof of satisfactory arrangements for Ancillary Services:</w:t>
      </w:r>
    </w:p>
    <w:p w:rsidR="00D525E4" w:rsidRDefault="00D525E4">
      <w:pPr>
        <w:numPr>
          <w:ilvl w:val="0"/>
          <w:numId w:val="6"/>
        </w:numPr>
        <w:kinsoku w:val="0"/>
        <w:overflowPunct w:val="0"/>
        <w:autoSpaceDE/>
        <w:autoSpaceDN/>
        <w:adjustRightInd/>
        <w:spacing w:before="7" w:line="716" w:lineRule="exact"/>
        <w:ind w:right="4176"/>
        <w:textAlignment w:val="baseline"/>
        <w:rPr>
          <w:spacing w:val="-3"/>
          <w:sz w:val="21"/>
          <w:szCs w:val="21"/>
        </w:rPr>
      </w:pPr>
      <w:r>
        <w:rPr>
          <w:spacing w:val="-3"/>
          <w:sz w:val="21"/>
          <w:szCs w:val="21"/>
        </w:rPr>
        <w:t>Identity of Designated Agent: Authority of Designated Agent: Term of Designated Agent's authority:</w:t>
      </w:r>
    </w:p>
    <w:p w:rsidR="00D525E4" w:rsidRDefault="00D525E4">
      <w:pPr>
        <w:kinsoku w:val="0"/>
        <w:overflowPunct w:val="0"/>
        <w:autoSpaceDE/>
        <w:autoSpaceDN/>
        <w:adjustRightInd/>
        <w:spacing w:before="355" w:line="362" w:lineRule="exact"/>
        <w:ind w:left="1296" w:right="1944"/>
        <w:textAlignment w:val="baseline"/>
        <w:rPr>
          <w:spacing w:val="-2"/>
          <w:sz w:val="21"/>
          <w:szCs w:val="21"/>
        </w:rPr>
      </w:pPr>
      <w:r>
        <w:rPr>
          <w:spacing w:val="-2"/>
          <w:sz w:val="21"/>
          <w:szCs w:val="21"/>
        </w:rPr>
        <w:t>Division of responsibilities and obligations between Transmission Customer and Designated Agent:</w:t>
      </w:r>
    </w:p>
    <w:p w:rsidR="00D525E4" w:rsidRDefault="00D525E4">
      <w:pPr>
        <w:kinsoku w:val="0"/>
        <w:overflowPunct w:val="0"/>
        <w:autoSpaceDE/>
        <w:autoSpaceDN/>
        <w:adjustRightInd/>
        <w:spacing w:before="473" w:line="240" w:lineRule="exact"/>
        <w:ind w:left="1296"/>
        <w:textAlignment w:val="baseline"/>
        <w:rPr>
          <w:spacing w:val="-1"/>
          <w:sz w:val="21"/>
          <w:szCs w:val="21"/>
        </w:rPr>
      </w:pPr>
      <w:r>
        <w:rPr>
          <w:spacing w:val="-1"/>
          <w:sz w:val="21"/>
          <w:szCs w:val="21"/>
        </w:rPr>
        <w:t>Interconnection facilities and associated equipment:</w:t>
      </w:r>
    </w:p>
    <w:p w:rsidR="00D525E4" w:rsidRPr="004529ED"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Project name:</w:t>
      </w:r>
    </w:p>
    <w:p w:rsidR="00D525E4" w:rsidRPr="004529ED"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Interconnecting Transmission Customer:</w:t>
      </w:r>
    </w:p>
    <w:p w:rsidR="00D525E4" w:rsidRPr="004529ED"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Location:</w:t>
      </w:r>
    </w:p>
    <w:p w:rsidR="00D525E4" w:rsidRPr="004529ED"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Transformer nameplate rating:</w:t>
      </w:r>
    </w:p>
    <w:p w:rsidR="00D525E4" w:rsidRPr="004529ED"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Interconnection point:</w:t>
      </w:r>
    </w:p>
    <w:p w:rsidR="00D525E4" w:rsidRPr="004529ED" w:rsidRDefault="00D525E4" w:rsidP="004529ED">
      <w:pPr>
        <w:numPr>
          <w:ilvl w:val="0"/>
          <w:numId w:val="15"/>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Additional facilities and/or associated equipment:</w:t>
      </w:r>
    </w:p>
    <w:p w:rsidR="00D525E4" w:rsidRDefault="00D525E4" w:rsidP="004529ED">
      <w:pPr>
        <w:numPr>
          <w:ilvl w:val="0"/>
          <w:numId w:val="15"/>
        </w:numPr>
        <w:kinsoku w:val="0"/>
        <w:overflowPunct w:val="0"/>
        <w:autoSpaceDE/>
        <w:autoSpaceDN/>
        <w:adjustRightInd/>
        <w:spacing w:before="482" w:line="236" w:lineRule="exact"/>
        <w:ind w:left="1440" w:hanging="792"/>
        <w:textAlignment w:val="baseline"/>
        <w:rPr>
          <w:spacing w:val="-4"/>
          <w:sz w:val="21"/>
          <w:szCs w:val="21"/>
        </w:rPr>
      </w:pPr>
      <w:r w:rsidRPr="004529ED">
        <w:rPr>
          <w:spacing w:val="-2"/>
          <w:sz w:val="21"/>
          <w:szCs w:val="21"/>
        </w:rPr>
        <w:t>Service under this Local Service Agreement shall be subject to the following charges:</w:t>
      </w:r>
      <w:r w:rsidRPr="004529ED">
        <w:rPr>
          <w:spacing w:val="-2"/>
          <w:sz w:val="21"/>
          <w:szCs w:val="21"/>
        </w:rPr>
        <w:br/>
      </w:r>
      <w:r>
        <w:rPr>
          <w:spacing w:val="-4"/>
          <w:sz w:val="21"/>
          <w:szCs w:val="21"/>
        </w:rPr>
        <w:t>Additional terms and conditions:</w:t>
      </w:r>
    </w:p>
    <w:p w:rsidR="00D525E4" w:rsidRDefault="00D525E4">
      <w:pPr>
        <w:numPr>
          <w:ilvl w:val="0"/>
          <w:numId w:val="10"/>
        </w:numPr>
        <w:kinsoku w:val="0"/>
        <w:overflowPunct w:val="0"/>
        <w:autoSpaceDE/>
        <w:autoSpaceDN/>
        <w:adjustRightInd/>
        <w:spacing w:before="365" w:line="355" w:lineRule="exact"/>
        <w:ind w:right="6120"/>
        <w:textAlignment w:val="baseline"/>
        <w:rPr>
          <w:spacing w:val="-6"/>
          <w:sz w:val="21"/>
          <w:szCs w:val="21"/>
        </w:rPr>
      </w:pPr>
      <w:r>
        <w:rPr>
          <w:spacing w:val="-6"/>
          <w:sz w:val="21"/>
          <w:szCs w:val="21"/>
        </w:rPr>
        <w:t>Planned work schedule. Estimated Time</w:t>
      </w:r>
    </w:p>
    <w:p w:rsidR="00D525E4" w:rsidRDefault="00D525E4">
      <w:pPr>
        <w:tabs>
          <w:tab w:val="left" w:pos="4680"/>
        </w:tabs>
        <w:kinsoku w:val="0"/>
        <w:overflowPunct w:val="0"/>
        <w:autoSpaceDE/>
        <w:autoSpaceDN/>
        <w:adjustRightInd/>
        <w:spacing w:before="112" w:line="240" w:lineRule="exact"/>
        <w:ind w:left="720"/>
        <w:textAlignment w:val="baseline"/>
        <w:rPr>
          <w:sz w:val="21"/>
          <w:szCs w:val="21"/>
        </w:rPr>
      </w:pPr>
      <w:r>
        <w:rPr>
          <w:sz w:val="21"/>
          <w:szCs w:val="21"/>
        </w:rPr>
        <w:t>Milestone</w:t>
      </w:r>
      <w:r>
        <w:rPr>
          <w:sz w:val="21"/>
          <w:szCs w:val="21"/>
        </w:rPr>
        <w:tab/>
        <w:t>Period For Completion</w:t>
      </w:r>
    </w:p>
    <w:p w:rsidR="00D525E4" w:rsidRDefault="00D525E4">
      <w:pPr>
        <w:tabs>
          <w:tab w:val="left" w:pos="4680"/>
        </w:tabs>
        <w:kinsoku w:val="0"/>
        <w:overflowPunct w:val="0"/>
        <w:autoSpaceDE/>
        <w:autoSpaceDN/>
        <w:adjustRightInd/>
        <w:spacing w:before="121" w:line="240" w:lineRule="exact"/>
        <w:ind w:left="720"/>
        <w:textAlignment w:val="baseline"/>
        <w:rPr>
          <w:sz w:val="21"/>
          <w:szCs w:val="21"/>
        </w:rPr>
      </w:pPr>
      <w:r>
        <w:rPr>
          <w:sz w:val="21"/>
          <w:szCs w:val="21"/>
        </w:rPr>
        <w:t>(Activity)</w:t>
      </w:r>
      <w:r>
        <w:rPr>
          <w:sz w:val="21"/>
          <w:szCs w:val="21"/>
        </w:rPr>
        <w:tab/>
        <w:t>(# of months)</w:t>
      </w:r>
    </w:p>
    <w:p w:rsidR="00D525E4" w:rsidRDefault="00D525E4">
      <w:pPr>
        <w:numPr>
          <w:ilvl w:val="0"/>
          <w:numId w:val="10"/>
        </w:numPr>
        <w:kinsoku w:val="0"/>
        <w:overflowPunct w:val="0"/>
        <w:autoSpaceDE/>
        <w:autoSpaceDN/>
        <w:adjustRightInd/>
        <w:spacing w:before="120" w:line="240" w:lineRule="exact"/>
        <w:textAlignment w:val="baseline"/>
        <w:rPr>
          <w:spacing w:val="-4"/>
          <w:sz w:val="21"/>
          <w:szCs w:val="21"/>
        </w:rPr>
      </w:pPr>
      <w:r>
        <w:rPr>
          <w:spacing w:val="-4"/>
          <w:sz w:val="21"/>
          <w:szCs w:val="21"/>
        </w:rPr>
        <w:t>Payment schedule and costs.</w:t>
      </w:r>
    </w:p>
    <w:p w:rsidR="00D525E4" w:rsidRDefault="00D525E4">
      <w:pPr>
        <w:widowControl/>
        <w:rPr>
          <w:sz w:val="24"/>
          <w:szCs w:val="24"/>
        </w:rPr>
        <w:sectPr w:rsidR="00D525E4">
          <w:pgSz w:w="12240" w:h="15840"/>
          <w:pgMar w:top="1720" w:right="1756" w:bottom="1077" w:left="1746" w:header="720" w:footer="720" w:gutter="0"/>
          <w:cols w:space="720"/>
          <w:noEndnote/>
        </w:sectPr>
      </w:pPr>
    </w:p>
    <w:p w:rsidR="00D525E4" w:rsidRDefault="009029B9">
      <w:pPr>
        <w:kinsoku w:val="0"/>
        <w:overflowPunct w:val="0"/>
        <w:autoSpaceDE/>
        <w:autoSpaceDN/>
        <w:adjustRightInd/>
        <w:spacing w:before="19" w:line="236" w:lineRule="exact"/>
        <w:ind w:left="864"/>
        <w:textAlignment w:val="baseline"/>
        <w:rPr>
          <w:spacing w:val="3"/>
          <w:sz w:val="21"/>
          <w:szCs w:val="21"/>
        </w:rPr>
      </w:pPr>
      <w:r>
        <w:rPr>
          <w:noProof/>
        </w:rPr>
        <w:lastRenderedPageBreak/>
        <mc:AlternateContent>
          <mc:Choice Requires="wps">
            <w:drawing>
              <wp:anchor distT="0" distB="0" distL="0" distR="0" simplePos="0" relativeHeight="251671552" behindDoc="0" locked="0" layoutInCell="0" allowOverlap="1">
                <wp:simplePos x="0" y="0"/>
                <wp:positionH relativeFrom="page">
                  <wp:posOffset>6205855</wp:posOffset>
                </wp:positionH>
                <wp:positionV relativeFrom="page">
                  <wp:posOffset>9125585</wp:posOffset>
                </wp:positionV>
                <wp:extent cx="447675" cy="149225"/>
                <wp:effectExtent l="0" t="0" r="0" b="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9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AA2" w:rsidRDefault="005F1AA2">
                            <w:pPr>
                              <w:kinsoku w:val="0"/>
                              <w:overflowPunct w:val="0"/>
                              <w:autoSpaceDE/>
                              <w:autoSpaceDN/>
                              <w:adjustRightInd/>
                              <w:spacing w:line="230" w:lineRule="exact"/>
                              <w:textAlignment w:val="baseline"/>
                              <w:rPr>
                                <w:spacing w:val="-9"/>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88.65pt;margin-top:718.55pt;width:35.25pt;height:11.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" o:allowincell="f" stroked="f">
                <v:fill opacity="0"/>
                <v:textbox inset="0,0,0,0">
                  <w:txbxContent>
                    <w:p w:rsidR="005F1AA2" w:rsidRDefault="005F1AA2">
                      <w:pPr>
                        <w:kinsoku w:val="0"/>
                        <w:overflowPunct w:val="0"/>
                        <w:autoSpaceDE/>
                        <w:autoSpaceDN/>
                        <w:adjustRightInd/>
                        <w:spacing w:line="230" w:lineRule="exact"/>
                        <w:textAlignment w:val="baseline"/>
                        <w:rPr>
                          <w:spacing w:val="-9"/>
                          <w:sz w:val="21"/>
                          <w:szCs w:val="21"/>
                        </w:rPr>
                      </w:pPr>
                    </w:p>
                  </w:txbxContent>
                </v:textbox>
                <w10:wrap type="square" anchorx="page" anchory="page"/>
              </v:shape>
            </w:pict>
          </mc:Fallback>
        </mc:AlternateContent>
      </w:r>
      <w:r w:rsidR="00D525E4">
        <w:rPr>
          <w:spacing w:val="3"/>
          <w:sz w:val="21"/>
          <w:szCs w:val="21"/>
        </w:rPr>
        <w:t>(Study grade estimate, + % accuracy, year $s)</w:t>
      </w:r>
    </w:p>
    <w:p w:rsidR="00D525E4" w:rsidRDefault="00D525E4">
      <w:pPr>
        <w:tabs>
          <w:tab w:val="left" w:pos="4824"/>
        </w:tabs>
        <w:kinsoku w:val="0"/>
        <w:overflowPunct w:val="0"/>
        <w:autoSpaceDE/>
        <w:autoSpaceDN/>
        <w:adjustRightInd/>
        <w:spacing w:before="122" w:line="236" w:lineRule="exact"/>
        <w:ind w:left="864"/>
        <w:textAlignment w:val="baseline"/>
        <w:rPr>
          <w:spacing w:val="-1"/>
          <w:sz w:val="21"/>
          <w:szCs w:val="21"/>
        </w:rPr>
      </w:pPr>
      <w:r>
        <w:rPr>
          <w:spacing w:val="-1"/>
          <w:sz w:val="21"/>
          <w:szCs w:val="21"/>
        </w:rPr>
        <w:t>Milestone</w:t>
      </w:r>
      <w:r>
        <w:rPr>
          <w:spacing w:val="-1"/>
          <w:sz w:val="21"/>
          <w:szCs w:val="21"/>
        </w:rPr>
        <w:tab/>
        <w:t>Amount ($)</w:t>
      </w:r>
    </w:p>
    <w:p w:rsidR="00D525E4" w:rsidRDefault="00D525E4">
      <w:pPr>
        <w:numPr>
          <w:ilvl w:val="0"/>
          <w:numId w:val="11"/>
        </w:numPr>
        <w:kinsoku w:val="0"/>
        <w:overflowPunct w:val="0"/>
        <w:autoSpaceDE/>
        <w:autoSpaceDN/>
        <w:adjustRightInd/>
        <w:spacing w:before="120" w:line="236" w:lineRule="exact"/>
        <w:textAlignment w:val="baseline"/>
        <w:rPr>
          <w:spacing w:val="-1"/>
          <w:sz w:val="21"/>
          <w:szCs w:val="21"/>
        </w:rPr>
      </w:pPr>
      <w:r>
        <w:rPr>
          <w:spacing w:val="-1"/>
          <w:sz w:val="21"/>
          <w:szCs w:val="21"/>
        </w:rPr>
        <w:t>Policy and practices for protection requirements for new or modified load interconnections.</w:t>
      </w:r>
    </w:p>
    <w:p w:rsidR="00D525E4" w:rsidRDefault="00D525E4">
      <w:pPr>
        <w:numPr>
          <w:ilvl w:val="0"/>
          <w:numId w:val="11"/>
        </w:numPr>
        <w:kinsoku w:val="0"/>
        <w:overflowPunct w:val="0"/>
        <w:autoSpaceDE/>
        <w:autoSpaceDN/>
        <w:adjustRightInd/>
        <w:spacing w:before="485" w:line="236" w:lineRule="exact"/>
        <w:textAlignment w:val="baseline"/>
        <w:rPr>
          <w:sz w:val="21"/>
          <w:szCs w:val="21"/>
        </w:rPr>
      </w:pPr>
      <w:r>
        <w:rPr>
          <w:sz w:val="21"/>
          <w:szCs w:val="21"/>
        </w:rPr>
        <w:t>Insurance requirements.</w:t>
      </w:r>
    </w:p>
    <w:p w:rsidR="00D525E4" w:rsidRDefault="00D525E4">
      <w:pPr>
        <w:kinsoku w:val="0"/>
        <w:overflowPunct w:val="0"/>
        <w:autoSpaceDE/>
        <w:autoSpaceDN/>
        <w:adjustRightInd/>
        <w:spacing w:before="484" w:line="233" w:lineRule="exact"/>
        <w:ind w:left="144"/>
        <w:textAlignment w:val="baseline"/>
        <w:rPr>
          <w:b/>
          <w:bCs/>
          <w:spacing w:val="-4"/>
          <w:sz w:val="21"/>
          <w:szCs w:val="21"/>
        </w:rPr>
      </w:pPr>
      <w:r>
        <w:rPr>
          <w:b/>
          <w:bCs/>
          <w:spacing w:val="-4"/>
          <w:sz w:val="21"/>
          <w:szCs w:val="21"/>
        </w:rPr>
        <w:t>PART III — Local Point-To-Point Service</w:t>
      </w:r>
    </w:p>
    <w:p w:rsidR="00D525E4" w:rsidRDefault="00D525E4">
      <w:pPr>
        <w:numPr>
          <w:ilvl w:val="0"/>
          <w:numId w:val="12"/>
        </w:numPr>
        <w:kinsoku w:val="0"/>
        <w:overflowPunct w:val="0"/>
        <w:autoSpaceDE/>
        <w:autoSpaceDN/>
        <w:adjustRightInd/>
        <w:spacing w:before="357" w:line="358" w:lineRule="exact"/>
        <w:ind w:right="288"/>
        <w:textAlignment w:val="baseline"/>
        <w:rPr>
          <w:sz w:val="21"/>
          <w:szCs w:val="21"/>
        </w:rPr>
      </w:pPr>
      <w:r>
        <w:rPr>
          <w:sz w:val="21"/>
          <w:szCs w:val="21"/>
        </w:rPr>
        <w:t>The Transmission Customer has been determined by the Transmission Owner and the ISO to have a Completed Application for Local Point-To-Point Service under the Tariff.</w:t>
      </w:r>
    </w:p>
    <w:p w:rsidR="00D525E4" w:rsidRPr="00136A6C" w:rsidRDefault="00D525E4" w:rsidP="00136A6C">
      <w:pPr>
        <w:numPr>
          <w:ilvl w:val="0"/>
          <w:numId w:val="12"/>
        </w:numPr>
        <w:tabs>
          <w:tab w:val="left" w:leader="underscore" w:pos="6192"/>
        </w:tabs>
        <w:kinsoku w:val="0"/>
        <w:overflowPunct w:val="0"/>
        <w:autoSpaceDE/>
        <w:autoSpaceDN/>
        <w:adjustRightInd/>
        <w:spacing w:before="357" w:after="324" w:line="358" w:lineRule="exact"/>
        <w:ind w:right="144"/>
        <w:textAlignment w:val="baseline"/>
        <w:rPr>
          <w:spacing w:val="-3"/>
          <w:sz w:val="21"/>
          <w:szCs w:val="21"/>
        </w:rPr>
      </w:pPr>
      <w:r w:rsidRPr="00136A6C">
        <w:rPr>
          <w:spacing w:val="-3"/>
          <w:sz w:val="21"/>
          <w:szCs w:val="21"/>
        </w:rPr>
        <w:t xml:space="preserve">Service shall commence on the later of </w:t>
      </w:r>
      <w:r w:rsidRPr="00136A6C">
        <w:rPr>
          <w:b/>
          <w:bCs/>
          <w:spacing w:val="-3"/>
          <w:sz w:val="21"/>
          <w:szCs w:val="21"/>
        </w:rPr>
        <w:t>(1)</w:t>
      </w:r>
      <w:r w:rsidR="00DD38CC" w:rsidRPr="00136A6C">
        <w:rPr>
          <w:b/>
          <w:bCs/>
          <w:spacing w:val="-3"/>
          <w:sz w:val="21"/>
          <w:szCs w:val="21"/>
        </w:rPr>
        <w:t>_</w:t>
      </w:r>
      <w:r w:rsidR="00880718" w:rsidRPr="00136A6C">
        <w:rPr>
          <w:b/>
          <w:bCs/>
          <w:spacing w:val="-3"/>
          <w:sz w:val="21"/>
          <w:szCs w:val="21"/>
        </w:rPr>
        <w:t>_</w:t>
      </w:r>
      <w:r w:rsidR="001A6DBA">
        <w:rPr>
          <w:b/>
          <w:bCs/>
          <w:spacing w:val="-3"/>
          <w:sz w:val="21"/>
          <w:szCs w:val="21"/>
          <w:u w:val="single"/>
        </w:rPr>
        <w:t>Dec</w:t>
      </w:r>
      <w:r w:rsidR="00880718" w:rsidRPr="00136A6C">
        <w:rPr>
          <w:b/>
          <w:bCs/>
          <w:spacing w:val="-3"/>
          <w:sz w:val="21"/>
          <w:szCs w:val="21"/>
          <w:u w:val="single"/>
        </w:rPr>
        <w:t>. 1, 2012_</w:t>
      </w:r>
      <w:r w:rsidR="00DD38CC" w:rsidRPr="00136A6C">
        <w:rPr>
          <w:b/>
          <w:bCs/>
          <w:spacing w:val="-3"/>
          <w:sz w:val="21"/>
          <w:szCs w:val="21"/>
        </w:rPr>
        <w:t>_</w:t>
      </w:r>
      <w:r w:rsidRPr="00136A6C">
        <w:rPr>
          <w:b/>
          <w:bCs/>
          <w:spacing w:val="-3"/>
          <w:sz w:val="21"/>
          <w:szCs w:val="21"/>
        </w:rPr>
        <w:t xml:space="preserve">, </w:t>
      </w:r>
      <w:r w:rsidRPr="00136A6C">
        <w:rPr>
          <w:spacing w:val="-3"/>
          <w:sz w:val="21"/>
          <w:szCs w:val="21"/>
        </w:rPr>
        <w:t>or (2) the date on which</w:t>
      </w:r>
      <w:r w:rsidR="00DD38CC" w:rsidRPr="00136A6C">
        <w:rPr>
          <w:spacing w:val="-3"/>
          <w:sz w:val="21"/>
          <w:szCs w:val="21"/>
        </w:rPr>
        <w:t xml:space="preserve"> </w:t>
      </w:r>
      <w:r w:rsidRPr="00136A6C">
        <w:rPr>
          <w:spacing w:val="-3"/>
          <w:sz w:val="21"/>
          <w:szCs w:val="21"/>
        </w:rPr>
        <w:t>construction of any Direct Assignment Facilities and/or Local Network Upgrades are completed, or (3) such other date as it is permitted to become effective by the Commission. Service shall terminate on</w:t>
      </w:r>
      <w:r w:rsidR="00DD38CC" w:rsidRPr="00136A6C">
        <w:rPr>
          <w:spacing w:val="-3"/>
          <w:sz w:val="21"/>
          <w:szCs w:val="21"/>
        </w:rPr>
        <w:t xml:space="preserve"> </w:t>
      </w:r>
      <w:r w:rsidR="007C58B7">
        <w:rPr>
          <w:b/>
          <w:spacing w:val="-3"/>
          <w:sz w:val="21"/>
          <w:szCs w:val="21"/>
        </w:rPr>
        <w:t>_</w:t>
      </w:r>
      <w:r w:rsidR="001A6DBA">
        <w:rPr>
          <w:b/>
          <w:spacing w:val="-3"/>
          <w:sz w:val="21"/>
          <w:szCs w:val="21"/>
          <w:u w:val="single"/>
        </w:rPr>
        <w:t>Nov  30</w:t>
      </w:r>
      <w:r w:rsidR="007C58B7">
        <w:rPr>
          <w:b/>
          <w:spacing w:val="-3"/>
          <w:sz w:val="21"/>
          <w:szCs w:val="21"/>
          <w:u w:val="single"/>
        </w:rPr>
        <w:t>, 2037</w:t>
      </w:r>
      <w:r w:rsidR="00136A6C">
        <w:rPr>
          <w:b/>
          <w:spacing w:val="-3"/>
          <w:sz w:val="21"/>
          <w:szCs w:val="21"/>
        </w:rPr>
        <w:t>.</w:t>
      </w:r>
    </w:p>
    <w:p w:rsidR="00D525E4" w:rsidRDefault="00D525E4">
      <w:pPr>
        <w:numPr>
          <w:ilvl w:val="0"/>
          <w:numId w:val="13"/>
        </w:numPr>
        <w:kinsoku w:val="0"/>
        <w:overflowPunct w:val="0"/>
        <w:autoSpaceDE/>
        <w:autoSpaceDN/>
        <w:adjustRightInd/>
        <w:spacing w:before="375" w:line="362" w:lineRule="exact"/>
        <w:ind w:right="432"/>
        <w:textAlignment w:val="baseline"/>
        <w:rPr>
          <w:sz w:val="21"/>
          <w:szCs w:val="21"/>
        </w:rPr>
      </w:pPr>
      <w:r>
        <w:rPr>
          <w:sz w:val="21"/>
          <w:szCs w:val="21"/>
        </w:rPr>
        <w:t>Non-firm Local Point-To-Point Service shall be provided by the Transmission Owner upon request by an authorized representative of the Transmission Customer.</w:t>
      </w:r>
    </w:p>
    <w:p w:rsidR="00D525E4" w:rsidRDefault="00D525E4">
      <w:pPr>
        <w:numPr>
          <w:ilvl w:val="0"/>
          <w:numId w:val="12"/>
        </w:numPr>
        <w:kinsoku w:val="0"/>
        <w:overflowPunct w:val="0"/>
        <w:autoSpaceDE/>
        <w:autoSpaceDN/>
        <w:adjustRightInd/>
        <w:spacing w:before="480" w:line="236" w:lineRule="exact"/>
        <w:textAlignment w:val="baseline"/>
        <w:rPr>
          <w:spacing w:val="-1"/>
          <w:sz w:val="21"/>
          <w:szCs w:val="21"/>
        </w:rPr>
      </w:pPr>
      <w:r>
        <w:rPr>
          <w:spacing w:val="-1"/>
          <w:sz w:val="21"/>
          <w:szCs w:val="21"/>
        </w:rPr>
        <w:t>Specifications for Local Point-To-Point Service.</w:t>
      </w:r>
    </w:p>
    <w:p w:rsidR="00D525E4" w:rsidRPr="004529ED" w:rsidRDefault="00D525E4" w:rsidP="000454CE">
      <w:pPr>
        <w:numPr>
          <w:ilvl w:val="0"/>
          <w:numId w:val="20"/>
        </w:numPr>
        <w:kinsoku w:val="0"/>
        <w:overflowPunct w:val="0"/>
        <w:autoSpaceDE/>
        <w:autoSpaceDN/>
        <w:adjustRightInd/>
        <w:spacing w:before="482" w:line="236" w:lineRule="exact"/>
        <w:textAlignment w:val="baseline"/>
        <w:rPr>
          <w:spacing w:val="-2"/>
          <w:sz w:val="21"/>
          <w:szCs w:val="21"/>
        </w:rPr>
      </w:pPr>
      <w:r w:rsidRPr="004529ED">
        <w:rPr>
          <w:spacing w:val="-2"/>
          <w:sz w:val="21"/>
          <w:szCs w:val="21"/>
        </w:rPr>
        <w:t>Term of Transaction:</w:t>
      </w:r>
      <w:r w:rsidR="00880718">
        <w:rPr>
          <w:spacing w:val="-2"/>
          <w:sz w:val="21"/>
          <w:szCs w:val="21"/>
        </w:rPr>
        <w:t xml:space="preserve"> </w:t>
      </w:r>
      <w:r w:rsidR="00880718" w:rsidRPr="00880718">
        <w:rPr>
          <w:b/>
          <w:spacing w:val="-2"/>
          <w:sz w:val="21"/>
          <w:szCs w:val="21"/>
          <w:u w:val="single"/>
        </w:rPr>
        <w:t>25 Years</w:t>
      </w:r>
    </w:p>
    <w:p w:rsidR="00D525E4" w:rsidRPr="004529ED"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Description of capacity and energy to be transmitted by the Transmission</w:t>
      </w:r>
      <w:r w:rsidR="00DD38CC" w:rsidRPr="004529ED">
        <w:rPr>
          <w:spacing w:val="-2"/>
          <w:sz w:val="21"/>
          <w:szCs w:val="21"/>
        </w:rPr>
        <w:t xml:space="preserve"> </w:t>
      </w:r>
      <w:r w:rsidRPr="004529ED">
        <w:rPr>
          <w:spacing w:val="-2"/>
          <w:sz w:val="21"/>
          <w:szCs w:val="21"/>
        </w:rPr>
        <w:t>Owner including the electric Control Area in which the transaction originates:</w:t>
      </w:r>
      <w:r w:rsidR="00C66DB7">
        <w:rPr>
          <w:spacing w:val="-2"/>
          <w:sz w:val="21"/>
          <w:szCs w:val="21"/>
        </w:rPr>
        <w:t xml:space="preserve"> </w:t>
      </w:r>
      <w:r w:rsidR="00C66DB7" w:rsidRPr="00C66DB7">
        <w:rPr>
          <w:b/>
          <w:spacing w:val="-2"/>
          <w:sz w:val="21"/>
          <w:szCs w:val="21"/>
          <w:u w:val="single"/>
        </w:rPr>
        <w:t>Output from a 10 MW wind facility to PTF within the VELCO Control Area.</w:t>
      </w:r>
      <w:r w:rsidR="00C66DB7">
        <w:rPr>
          <w:spacing w:val="-2"/>
          <w:sz w:val="21"/>
          <w:szCs w:val="21"/>
        </w:rPr>
        <w:t xml:space="preserve"> </w:t>
      </w:r>
    </w:p>
    <w:p w:rsidR="000454CE" w:rsidRPr="000454CE" w:rsidRDefault="00D525E4" w:rsidP="000454CE">
      <w:pPr>
        <w:numPr>
          <w:ilvl w:val="0"/>
          <w:numId w:val="20"/>
        </w:numPr>
        <w:kinsoku w:val="0"/>
        <w:overflowPunct w:val="0"/>
        <w:autoSpaceDE/>
        <w:autoSpaceDN/>
        <w:adjustRightInd/>
        <w:spacing w:before="482" w:line="236" w:lineRule="exact"/>
        <w:ind w:left="1440" w:hanging="792"/>
        <w:textAlignment w:val="baseline"/>
        <w:rPr>
          <w:b/>
          <w:spacing w:val="-2"/>
          <w:sz w:val="21"/>
          <w:szCs w:val="21"/>
          <w:u w:val="single"/>
        </w:rPr>
      </w:pPr>
      <w:r w:rsidRPr="000454CE">
        <w:rPr>
          <w:spacing w:val="-2"/>
          <w:sz w:val="21"/>
          <w:szCs w:val="21"/>
        </w:rPr>
        <w:t>Point(s) of Receipt:</w:t>
      </w:r>
      <w:r w:rsidR="00C66DB7" w:rsidRPr="000454CE">
        <w:rPr>
          <w:spacing w:val="-2"/>
          <w:sz w:val="21"/>
          <w:szCs w:val="21"/>
        </w:rPr>
        <w:t xml:space="preserve"> </w:t>
      </w:r>
      <w:r w:rsidR="00C66DB7" w:rsidRPr="000454CE">
        <w:rPr>
          <w:b/>
          <w:spacing w:val="-2"/>
          <w:sz w:val="21"/>
          <w:szCs w:val="21"/>
          <w:u w:val="single"/>
        </w:rPr>
        <w:t>High side of 34.5</w:t>
      </w:r>
      <w:r w:rsidR="001964DE">
        <w:rPr>
          <w:b/>
          <w:spacing w:val="-2"/>
          <w:sz w:val="21"/>
          <w:szCs w:val="21"/>
          <w:u w:val="single"/>
        </w:rPr>
        <w:t>kV</w:t>
      </w:r>
      <w:r w:rsidR="00C66DB7" w:rsidRPr="000454CE">
        <w:rPr>
          <w:b/>
          <w:spacing w:val="-2"/>
          <w:sz w:val="21"/>
          <w:szCs w:val="21"/>
          <w:u w:val="single"/>
        </w:rPr>
        <w:t xml:space="preserve"> Georgia Mountain Community Wind Interconnection</w:t>
      </w:r>
      <w:r w:rsidR="009A7A96" w:rsidRPr="000454CE">
        <w:rPr>
          <w:b/>
          <w:spacing w:val="-2"/>
          <w:sz w:val="21"/>
          <w:szCs w:val="21"/>
          <w:u w:val="single"/>
        </w:rPr>
        <w:t xml:space="preserve"> </w:t>
      </w:r>
      <w:r w:rsidR="000454CE" w:rsidRPr="007C58B7">
        <w:rPr>
          <w:b/>
          <w:spacing w:val="-2"/>
          <w:sz w:val="21"/>
          <w:szCs w:val="21"/>
          <w:u w:val="single"/>
        </w:rPr>
        <w:t xml:space="preserve">The Point of Receipt is located at </w:t>
      </w:r>
      <w:r w:rsidR="007C58B7">
        <w:rPr>
          <w:b/>
          <w:spacing w:val="-2"/>
          <w:sz w:val="21"/>
          <w:szCs w:val="21"/>
          <w:u w:val="single"/>
        </w:rPr>
        <w:t xml:space="preserve">Line 134 Structure 38 </w:t>
      </w:r>
      <w:r w:rsidR="000454CE" w:rsidRPr="007C58B7">
        <w:rPr>
          <w:b/>
          <w:spacing w:val="-2"/>
          <w:sz w:val="21"/>
          <w:szCs w:val="21"/>
          <w:u w:val="single"/>
        </w:rPr>
        <w:t xml:space="preserve">three phase gang operated </w:t>
      </w:r>
      <w:r w:rsidR="001964DE" w:rsidRPr="007C58B7">
        <w:rPr>
          <w:b/>
          <w:spacing w:val="-2"/>
          <w:sz w:val="21"/>
          <w:szCs w:val="21"/>
          <w:u w:val="single"/>
        </w:rPr>
        <w:t>Load Break</w:t>
      </w:r>
      <w:r w:rsidR="000454CE" w:rsidRPr="007C58B7">
        <w:rPr>
          <w:b/>
          <w:spacing w:val="-2"/>
          <w:sz w:val="21"/>
          <w:szCs w:val="21"/>
          <w:u w:val="single"/>
        </w:rPr>
        <w:t xml:space="preserve"> switch</w:t>
      </w:r>
      <w:r w:rsidR="007C58B7">
        <w:rPr>
          <w:b/>
          <w:spacing w:val="-2"/>
          <w:sz w:val="21"/>
          <w:szCs w:val="21"/>
          <w:u w:val="single"/>
        </w:rPr>
        <w:t xml:space="preserve"> (#662</w:t>
      </w:r>
      <w:r w:rsidR="001964DE" w:rsidRPr="007C58B7">
        <w:rPr>
          <w:b/>
          <w:spacing w:val="-2"/>
          <w:sz w:val="21"/>
          <w:szCs w:val="21"/>
          <w:u w:val="single"/>
        </w:rPr>
        <w:t>)</w:t>
      </w:r>
      <w:r w:rsidR="000454CE" w:rsidRPr="007C58B7">
        <w:rPr>
          <w:b/>
          <w:spacing w:val="-2"/>
          <w:sz w:val="21"/>
          <w:szCs w:val="21"/>
          <w:u w:val="single"/>
        </w:rPr>
        <w:t>.</w:t>
      </w:r>
    </w:p>
    <w:p w:rsidR="00D525E4" w:rsidRPr="000454CE" w:rsidRDefault="00D525E4" w:rsidP="000454CE">
      <w:pPr>
        <w:numPr>
          <w:ilvl w:val="0"/>
          <w:numId w:val="20"/>
        </w:numPr>
        <w:kinsoku w:val="0"/>
        <w:overflowPunct w:val="0"/>
        <w:autoSpaceDE/>
        <w:autoSpaceDN/>
        <w:adjustRightInd/>
        <w:spacing w:before="482" w:line="236" w:lineRule="exact"/>
        <w:ind w:left="1440" w:hanging="792"/>
        <w:textAlignment w:val="baseline"/>
        <w:rPr>
          <w:b/>
          <w:spacing w:val="-2"/>
          <w:sz w:val="21"/>
          <w:szCs w:val="21"/>
          <w:u w:val="single"/>
        </w:rPr>
      </w:pPr>
      <w:r w:rsidRPr="000454CE">
        <w:rPr>
          <w:spacing w:val="-2"/>
          <w:sz w:val="21"/>
          <w:szCs w:val="21"/>
        </w:rPr>
        <w:t>Delivering Party:</w:t>
      </w:r>
      <w:r w:rsidR="00DD38CC" w:rsidRPr="000454CE">
        <w:rPr>
          <w:spacing w:val="-2"/>
          <w:sz w:val="21"/>
          <w:szCs w:val="21"/>
        </w:rPr>
        <w:t xml:space="preserve"> </w:t>
      </w:r>
      <w:r w:rsidR="00C66DB7" w:rsidRPr="000454CE">
        <w:rPr>
          <w:b/>
          <w:spacing w:val="-2"/>
          <w:sz w:val="21"/>
          <w:szCs w:val="21"/>
          <w:u w:val="single"/>
        </w:rPr>
        <w:t>Georgia Mountain Community Wind</w:t>
      </w:r>
    </w:p>
    <w:p w:rsidR="00C66DB7"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sidRPr="00C66DB7">
        <w:rPr>
          <w:spacing w:val="-2"/>
          <w:sz w:val="21"/>
          <w:szCs w:val="21"/>
        </w:rPr>
        <w:t>Point(s) of Delivery:</w:t>
      </w:r>
      <w:r w:rsidR="00DD38CC" w:rsidRPr="00C66DB7">
        <w:rPr>
          <w:spacing w:val="-2"/>
          <w:sz w:val="21"/>
          <w:szCs w:val="21"/>
        </w:rPr>
        <w:t xml:space="preserve"> </w:t>
      </w:r>
      <w:r w:rsidR="00C66DB7" w:rsidRPr="00C66DB7">
        <w:rPr>
          <w:b/>
          <w:spacing w:val="-2"/>
          <w:sz w:val="21"/>
          <w:szCs w:val="21"/>
          <w:u w:val="single"/>
        </w:rPr>
        <w:t>ISO-NE PTF</w:t>
      </w:r>
    </w:p>
    <w:p w:rsidR="00D525E4" w:rsidRPr="00C66DB7"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sidRPr="00C66DB7">
        <w:rPr>
          <w:spacing w:val="-2"/>
          <w:sz w:val="21"/>
          <w:szCs w:val="21"/>
        </w:rPr>
        <w:t>Receiving Party:</w:t>
      </w:r>
      <w:r w:rsidR="00C66DB7">
        <w:rPr>
          <w:spacing w:val="-2"/>
          <w:sz w:val="21"/>
          <w:szCs w:val="21"/>
        </w:rPr>
        <w:t xml:space="preserve"> </w:t>
      </w:r>
      <w:r w:rsidR="00C66DB7" w:rsidRPr="00C66DB7">
        <w:rPr>
          <w:b/>
          <w:spacing w:val="-2"/>
          <w:sz w:val="21"/>
          <w:szCs w:val="21"/>
          <w:u w:val="single"/>
        </w:rPr>
        <w:t>City of Burlington, Electric Department</w:t>
      </w:r>
    </w:p>
    <w:p w:rsidR="00D525E4" w:rsidRPr="00C66DB7" w:rsidRDefault="009029B9" w:rsidP="000454CE">
      <w:pPr>
        <w:numPr>
          <w:ilvl w:val="0"/>
          <w:numId w:val="20"/>
        </w:numPr>
        <w:kinsoku w:val="0"/>
        <w:overflowPunct w:val="0"/>
        <w:autoSpaceDE/>
        <w:autoSpaceDN/>
        <w:adjustRightInd/>
        <w:spacing w:before="482" w:line="236" w:lineRule="exact"/>
        <w:ind w:left="1440" w:hanging="792"/>
        <w:textAlignment w:val="baseline"/>
        <w:rPr>
          <w:b/>
          <w:spacing w:val="-2"/>
          <w:sz w:val="21"/>
          <w:szCs w:val="21"/>
          <w:u w:val="single"/>
        </w:rPr>
      </w:pPr>
      <w:r>
        <w:rPr>
          <w:noProof/>
          <w:spacing w:val="-2"/>
          <w:sz w:val="21"/>
          <w:szCs w:val="21"/>
        </w:rPr>
        <mc:AlternateContent>
          <mc:Choice Requires="wps">
            <w:drawing>
              <wp:anchor distT="0" distB="0" distL="0" distR="0" simplePos="0" relativeHeight="251673600" behindDoc="0" locked="0" layoutInCell="0" allowOverlap="1">
                <wp:simplePos x="0" y="0"/>
                <wp:positionH relativeFrom="page">
                  <wp:posOffset>6199505</wp:posOffset>
                </wp:positionH>
                <wp:positionV relativeFrom="page">
                  <wp:posOffset>9128760</wp:posOffset>
                </wp:positionV>
                <wp:extent cx="445135" cy="154940"/>
                <wp:effectExtent l="0" t="0" r="0" b="0"/>
                <wp:wrapSquare wrapText="bothSides"/>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54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AA2" w:rsidRDefault="005F1AA2">
                            <w:pPr>
                              <w:kinsoku w:val="0"/>
                              <w:overflowPunct w:val="0"/>
                              <w:autoSpaceDE/>
                              <w:autoSpaceDN/>
                              <w:adjustRightInd/>
                              <w:spacing w:after="5" w:line="235" w:lineRule="exact"/>
                              <w:textAlignment w:val="baseline"/>
                              <w:rPr>
                                <w:spacing w:val="-9"/>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88.15pt;margin-top:718.8pt;width:35.05pt;height:12.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" o:allowincell="f" stroked="f">
                <v:fill opacity="0"/>
                <v:textbox inset="0,0,0,0">
                  <w:txbxContent>
                    <w:p w:rsidR="005F1AA2" w:rsidRDefault="005F1AA2">
                      <w:pPr>
                        <w:kinsoku w:val="0"/>
                        <w:overflowPunct w:val="0"/>
                        <w:autoSpaceDE/>
                        <w:autoSpaceDN/>
                        <w:adjustRightInd/>
                        <w:spacing w:after="5" w:line="235" w:lineRule="exact"/>
                        <w:textAlignment w:val="baseline"/>
                        <w:rPr>
                          <w:spacing w:val="-9"/>
                          <w:sz w:val="21"/>
                          <w:szCs w:val="21"/>
                        </w:rPr>
                      </w:pPr>
                    </w:p>
                  </w:txbxContent>
                </v:textbox>
                <w10:wrap type="square" anchorx="page" anchory="page"/>
              </v:shape>
            </w:pict>
          </mc:Fallback>
        </mc:AlternateContent>
      </w:r>
      <w:r w:rsidR="00D525E4" w:rsidRPr="00DD38CC">
        <w:rPr>
          <w:spacing w:val="-2"/>
          <w:sz w:val="21"/>
          <w:szCs w:val="21"/>
        </w:rPr>
        <w:t xml:space="preserve">Maximum amount of capacity and energy to be transmitted (Reserved </w:t>
      </w:r>
      <w:r w:rsidR="00D525E4" w:rsidRPr="00DD38CC">
        <w:rPr>
          <w:spacing w:val="-2"/>
          <w:sz w:val="21"/>
          <w:szCs w:val="21"/>
        </w:rPr>
        <w:lastRenderedPageBreak/>
        <w:t>Capacity):</w:t>
      </w:r>
      <w:r w:rsidR="004529ED">
        <w:rPr>
          <w:spacing w:val="-2"/>
          <w:sz w:val="21"/>
          <w:szCs w:val="21"/>
        </w:rPr>
        <w:t xml:space="preserve"> </w:t>
      </w:r>
      <w:r w:rsidR="004529ED" w:rsidRPr="00C66DB7">
        <w:rPr>
          <w:b/>
          <w:spacing w:val="-2"/>
          <w:sz w:val="21"/>
          <w:szCs w:val="21"/>
          <w:u w:val="single"/>
        </w:rPr>
        <w:t>10 MW</w:t>
      </w:r>
    </w:p>
    <w:p w:rsidR="00D525E4" w:rsidRPr="00A6386A"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Pr>
          <w:spacing w:val="-2"/>
          <w:sz w:val="21"/>
          <w:szCs w:val="21"/>
        </w:rPr>
        <w:t>Designation of party(ies) subject to reciprocal service obligation</w:t>
      </w:r>
      <w:r w:rsidRPr="00A6386A">
        <w:rPr>
          <w:spacing w:val="-2"/>
          <w:sz w:val="21"/>
          <w:szCs w:val="21"/>
        </w:rPr>
        <w:t>:</w:t>
      </w:r>
      <w:r w:rsidR="00C66DB7" w:rsidRPr="00A6386A">
        <w:rPr>
          <w:spacing w:val="-2"/>
          <w:sz w:val="21"/>
          <w:szCs w:val="21"/>
        </w:rPr>
        <w:t xml:space="preserve"> </w:t>
      </w:r>
      <w:r w:rsidR="00C66DB7" w:rsidRPr="00A6386A">
        <w:rPr>
          <w:b/>
          <w:spacing w:val="-2"/>
          <w:sz w:val="21"/>
          <w:szCs w:val="21"/>
          <w:u w:val="single"/>
        </w:rPr>
        <w:t>None</w:t>
      </w:r>
    </w:p>
    <w:p w:rsidR="00D525E4" w:rsidRPr="00A6386A"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Pr>
          <w:spacing w:val="-2"/>
          <w:sz w:val="21"/>
          <w:szCs w:val="21"/>
        </w:rPr>
        <w:t>Na</w:t>
      </w:r>
      <w:r w:rsidRPr="00A6386A">
        <w:rPr>
          <w:spacing w:val="-2"/>
          <w:sz w:val="21"/>
          <w:szCs w:val="21"/>
        </w:rPr>
        <w:t>me(s) of any intervening Control Areas providing transmission service:</w:t>
      </w:r>
      <w:r w:rsidR="00C66DB7" w:rsidRPr="00A6386A">
        <w:rPr>
          <w:spacing w:val="-2"/>
          <w:sz w:val="21"/>
          <w:szCs w:val="21"/>
        </w:rPr>
        <w:t xml:space="preserve"> </w:t>
      </w:r>
      <w:r w:rsidR="00A6386A" w:rsidRPr="00A6386A">
        <w:rPr>
          <w:b/>
          <w:spacing w:val="-2"/>
          <w:sz w:val="21"/>
          <w:szCs w:val="21"/>
          <w:u w:val="single"/>
        </w:rPr>
        <w:t>VELCO</w:t>
      </w:r>
    </w:p>
    <w:p w:rsidR="00D525E4" w:rsidRPr="00A6386A"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sidRPr="00A6386A">
        <w:rPr>
          <w:spacing w:val="-2"/>
          <w:sz w:val="21"/>
          <w:szCs w:val="21"/>
        </w:rPr>
        <w:t>Service under this Local Service Agreement shall be subject to the following charges:</w:t>
      </w:r>
      <w:r w:rsidR="00C66DB7" w:rsidRPr="00A6386A">
        <w:rPr>
          <w:spacing w:val="-2"/>
          <w:sz w:val="21"/>
          <w:szCs w:val="21"/>
        </w:rPr>
        <w:t xml:space="preserve">  </w:t>
      </w:r>
      <w:r w:rsidR="00C66DB7" w:rsidRPr="00A6386A">
        <w:rPr>
          <w:b/>
          <w:spacing w:val="-2"/>
          <w:sz w:val="21"/>
          <w:szCs w:val="21"/>
          <w:u w:val="single"/>
        </w:rPr>
        <w:t>Schedule 21-GMP</w:t>
      </w:r>
      <w:r w:rsidR="00A6386A" w:rsidRPr="00A6386A">
        <w:rPr>
          <w:b/>
          <w:spacing w:val="-2"/>
          <w:sz w:val="21"/>
          <w:szCs w:val="21"/>
          <w:u w:val="single"/>
        </w:rPr>
        <w:t xml:space="preserve"> Long Term Firm Point-to-Point service</w:t>
      </w:r>
      <w:r w:rsidR="00C66DB7" w:rsidRPr="00A6386A">
        <w:rPr>
          <w:spacing w:val="-2"/>
          <w:sz w:val="21"/>
          <w:szCs w:val="21"/>
        </w:rPr>
        <w:t>.</w:t>
      </w:r>
    </w:p>
    <w:p w:rsidR="00D525E4" w:rsidRPr="007C58B7" w:rsidRDefault="00D525E4" w:rsidP="000454CE">
      <w:pPr>
        <w:numPr>
          <w:ilvl w:val="0"/>
          <w:numId w:val="20"/>
        </w:numPr>
        <w:kinsoku w:val="0"/>
        <w:overflowPunct w:val="0"/>
        <w:autoSpaceDE/>
        <w:autoSpaceDN/>
        <w:adjustRightInd/>
        <w:spacing w:before="482" w:line="236" w:lineRule="exact"/>
        <w:ind w:left="1440" w:hanging="792"/>
        <w:textAlignment w:val="baseline"/>
        <w:rPr>
          <w:b/>
          <w:spacing w:val="-2"/>
          <w:sz w:val="21"/>
          <w:szCs w:val="21"/>
          <w:u w:val="single"/>
        </w:rPr>
      </w:pPr>
      <w:r w:rsidRPr="004529ED">
        <w:rPr>
          <w:spacing w:val="-2"/>
          <w:sz w:val="21"/>
          <w:szCs w:val="21"/>
        </w:rPr>
        <w:t>Interconnection facilities and associated equipment:</w:t>
      </w:r>
      <w:r w:rsidR="000454CE" w:rsidRPr="000454CE">
        <w:rPr>
          <w:spacing w:val="-2"/>
          <w:sz w:val="21"/>
          <w:szCs w:val="21"/>
        </w:rPr>
        <w:t xml:space="preserve"> </w:t>
      </w:r>
      <w:r w:rsidR="000454CE">
        <w:rPr>
          <w:spacing w:val="-2"/>
          <w:sz w:val="21"/>
          <w:szCs w:val="21"/>
        </w:rPr>
        <w:t xml:space="preserve"> </w:t>
      </w:r>
      <w:r w:rsidR="000454CE" w:rsidRPr="007C58B7">
        <w:rPr>
          <w:b/>
          <w:spacing w:val="-2"/>
          <w:sz w:val="21"/>
          <w:szCs w:val="21"/>
          <w:u w:val="single"/>
        </w:rPr>
        <w:t xml:space="preserve">Interconnection facilities consist of a three phase gang operated </w:t>
      </w:r>
      <w:r w:rsidR="001964DE" w:rsidRPr="007C58B7">
        <w:rPr>
          <w:b/>
          <w:spacing w:val="-2"/>
          <w:sz w:val="21"/>
          <w:szCs w:val="21"/>
          <w:u w:val="single"/>
        </w:rPr>
        <w:t xml:space="preserve">load </w:t>
      </w:r>
      <w:r w:rsidR="000454CE" w:rsidRPr="007C58B7">
        <w:rPr>
          <w:b/>
          <w:spacing w:val="-2"/>
          <w:sz w:val="21"/>
          <w:szCs w:val="21"/>
          <w:u w:val="single"/>
        </w:rPr>
        <w:t>break switch #662</w:t>
      </w:r>
      <w:r w:rsidR="001964DE" w:rsidRPr="007C58B7">
        <w:rPr>
          <w:b/>
          <w:spacing w:val="-2"/>
          <w:sz w:val="21"/>
          <w:szCs w:val="21"/>
          <w:u w:val="single"/>
        </w:rPr>
        <w:t xml:space="preserve"> located on line 134 structure 38</w:t>
      </w:r>
      <w:r w:rsidR="000454CE" w:rsidRPr="007C58B7">
        <w:rPr>
          <w:b/>
          <w:spacing w:val="-2"/>
          <w:sz w:val="21"/>
          <w:szCs w:val="21"/>
          <w:u w:val="single"/>
        </w:rPr>
        <w:t xml:space="preserve">.  Direct Transfer Trip from Milton B-5 breaker and Fairfax B-5 breaker, primary metering located on </w:t>
      </w:r>
      <w:r w:rsidR="001964DE" w:rsidRPr="007C58B7">
        <w:rPr>
          <w:b/>
          <w:spacing w:val="-2"/>
          <w:sz w:val="21"/>
          <w:szCs w:val="21"/>
          <w:u w:val="single"/>
        </w:rPr>
        <w:t>the Georgia Mountain Community Wind Overhead Collector structure #1</w:t>
      </w:r>
      <w:r w:rsidR="000454CE" w:rsidRPr="007C58B7">
        <w:rPr>
          <w:b/>
          <w:spacing w:val="-2"/>
          <w:sz w:val="21"/>
          <w:szCs w:val="21"/>
          <w:u w:val="single"/>
        </w:rPr>
        <w:t xml:space="preserve">, SCADA Remote Terminal Unit, </w:t>
      </w:r>
      <w:r w:rsidR="00E8373C" w:rsidRPr="007C58B7">
        <w:rPr>
          <w:b/>
          <w:spacing w:val="-2"/>
          <w:sz w:val="21"/>
          <w:szCs w:val="21"/>
          <w:u w:val="single"/>
        </w:rPr>
        <w:t xml:space="preserve">6.2 miles of fiber optic, </w:t>
      </w:r>
      <w:r w:rsidR="000454CE" w:rsidRPr="007C58B7">
        <w:rPr>
          <w:b/>
          <w:spacing w:val="-2"/>
          <w:sz w:val="21"/>
          <w:szCs w:val="21"/>
          <w:u w:val="single"/>
        </w:rPr>
        <w:t>and an approximately 1,</w:t>
      </w:r>
      <w:r w:rsidR="00E8373C" w:rsidRPr="007C58B7">
        <w:rPr>
          <w:b/>
          <w:spacing w:val="-2"/>
          <w:sz w:val="21"/>
          <w:szCs w:val="21"/>
          <w:u w:val="single"/>
        </w:rPr>
        <w:t>8</w:t>
      </w:r>
      <w:r w:rsidR="000454CE" w:rsidRPr="007C58B7">
        <w:rPr>
          <w:b/>
          <w:spacing w:val="-2"/>
          <w:sz w:val="21"/>
          <w:szCs w:val="21"/>
          <w:u w:val="single"/>
        </w:rPr>
        <w:t>00 f</w:t>
      </w:r>
      <w:r w:rsidR="00E8373C" w:rsidRPr="007C58B7">
        <w:rPr>
          <w:b/>
          <w:spacing w:val="-2"/>
          <w:sz w:val="21"/>
          <w:szCs w:val="21"/>
          <w:u w:val="single"/>
        </w:rPr>
        <w:t>oo</w:t>
      </w:r>
      <w:r w:rsidR="000454CE" w:rsidRPr="007C58B7">
        <w:rPr>
          <w:b/>
          <w:spacing w:val="-2"/>
          <w:sz w:val="21"/>
          <w:szCs w:val="21"/>
          <w:u w:val="single"/>
        </w:rPr>
        <w:t xml:space="preserve">t of 34.5 kV </w:t>
      </w:r>
      <w:r w:rsidR="00E8373C" w:rsidRPr="007C58B7">
        <w:rPr>
          <w:b/>
          <w:spacing w:val="-2"/>
          <w:sz w:val="21"/>
          <w:szCs w:val="21"/>
          <w:u w:val="single"/>
        </w:rPr>
        <w:t>transmission line</w:t>
      </w:r>
      <w:r w:rsidR="000454CE" w:rsidRPr="007C58B7">
        <w:rPr>
          <w:b/>
          <w:spacing w:val="-2"/>
          <w:sz w:val="21"/>
          <w:szCs w:val="21"/>
          <w:u w:val="single"/>
        </w:rPr>
        <w:t xml:space="preserve"> extension.</w:t>
      </w:r>
    </w:p>
    <w:p w:rsidR="00D525E4" w:rsidRPr="007C58B7" w:rsidRDefault="00D525E4" w:rsidP="000454CE">
      <w:pPr>
        <w:numPr>
          <w:ilvl w:val="0"/>
          <w:numId w:val="20"/>
        </w:numPr>
        <w:kinsoku w:val="0"/>
        <w:overflowPunct w:val="0"/>
        <w:autoSpaceDE/>
        <w:autoSpaceDN/>
        <w:adjustRightInd/>
        <w:spacing w:before="482" w:line="236" w:lineRule="exact"/>
        <w:ind w:left="1440" w:hanging="792"/>
        <w:textAlignment w:val="baseline"/>
        <w:rPr>
          <w:b/>
          <w:spacing w:val="-2"/>
          <w:sz w:val="21"/>
          <w:szCs w:val="21"/>
          <w:u w:val="single"/>
        </w:rPr>
      </w:pPr>
      <w:r w:rsidRPr="004529ED">
        <w:rPr>
          <w:spacing w:val="-2"/>
          <w:sz w:val="21"/>
          <w:szCs w:val="21"/>
        </w:rPr>
        <w:t xml:space="preserve">Project </w:t>
      </w:r>
      <w:r w:rsidRPr="000454CE">
        <w:rPr>
          <w:spacing w:val="-2"/>
          <w:sz w:val="21"/>
          <w:szCs w:val="21"/>
        </w:rPr>
        <w:t>name:</w:t>
      </w:r>
      <w:r w:rsidR="00C66DB7" w:rsidRPr="000454CE">
        <w:rPr>
          <w:spacing w:val="-2"/>
          <w:sz w:val="21"/>
          <w:szCs w:val="21"/>
        </w:rPr>
        <w:t xml:space="preserve"> </w:t>
      </w:r>
      <w:r w:rsidR="00A6386A" w:rsidRPr="000454CE">
        <w:rPr>
          <w:spacing w:val="-2"/>
          <w:sz w:val="21"/>
          <w:szCs w:val="21"/>
        </w:rPr>
        <w:t xml:space="preserve"> </w:t>
      </w:r>
      <w:r w:rsidR="005D4C40" w:rsidRPr="007C58B7">
        <w:rPr>
          <w:b/>
          <w:spacing w:val="-2"/>
          <w:sz w:val="21"/>
          <w:szCs w:val="21"/>
          <w:u w:val="single"/>
        </w:rPr>
        <w:t>G</w:t>
      </w:r>
      <w:r w:rsidR="000454CE" w:rsidRPr="007C58B7">
        <w:rPr>
          <w:b/>
          <w:spacing w:val="-2"/>
          <w:sz w:val="21"/>
          <w:szCs w:val="21"/>
          <w:u w:val="single"/>
        </w:rPr>
        <w:t>eorgia Mountain Community Wind.</w:t>
      </w:r>
    </w:p>
    <w:p w:rsidR="00D525E4" w:rsidRPr="004529ED"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Interconnecting Transmission Customer:</w:t>
      </w:r>
      <w:r w:rsidR="00A6386A">
        <w:rPr>
          <w:spacing w:val="-2"/>
          <w:sz w:val="21"/>
          <w:szCs w:val="21"/>
        </w:rPr>
        <w:t xml:space="preserve"> </w:t>
      </w:r>
      <w:r w:rsidR="00A6386A" w:rsidRPr="00A6386A">
        <w:rPr>
          <w:b/>
          <w:spacing w:val="-2"/>
          <w:sz w:val="21"/>
          <w:szCs w:val="21"/>
          <w:u w:val="single"/>
        </w:rPr>
        <w:t>City of Burlington, Electric Department</w:t>
      </w:r>
    </w:p>
    <w:p w:rsidR="00D525E4" w:rsidRPr="00A6386A" w:rsidRDefault="00D525E4" w:rsidP="000454CE">
      <w:pPr>
        <w:numPr>
          <w:ilvl w:val="0"/>
          <w:numId w:val="20"/>
        </w:numPr>
        <w:kinsoku w:val="0"/>
        <w:overflowPunct w:val="0"/>
        <w:autoSpaceDE/>
        <w:autoSpaceDN/>
        <w:adjustRightInd/>
        <w:spacing w:before="482" w:line="236" w:lineRule="exact"/>
        <w:ind w:left="1440" w:hanging="792"/>
        <w:textAlignment w:val="baseline"/>
        <w:rPr>
          <w:b/>
          <w:spacing w:val="-2"/>
          <w:sz w:val="21"/>
          <w:szCs w:val="21"/>
          <w:u w:val="single"/>
        </w:rPr>
      </w:pPr>
      <w:r w:rsidRPr="004529ED">
        <w:rPr>
          <w:spacing w:val="-2"/>
          <w:sz w:val="21"/>
          <w:szCs w:val="21"/>
        </w:rPr>
        <w:t>Location:</w:t>
      </w:r>
      <w:r w:rsidR="00A6386A">
        <w:rPr>
          <w:spacing w:val="-2"/>
          <w:sz w:val="21"/>
          <w:szCs w:val="21"/>
        </w:rPr>
        <w:t xml:space="preserve"> </w:t>
      </w:r>
      <w:r w:rsidR="00A6386A" w:rsidRPr="00A6386A">
        <w:rPr>
          <w:b/>
          <w:spacing w:val="-2"/>
          <w:sz w:val="21"/>
          <w:szCs w:val="21"/>
          <w:u w:val="single"/>
        </w:rPr>
        <w:t>585 Pine Street, Burlington, VT 05461</w:t>
      </w:r>
    </w:p>
    <w:p w:rsidR="00D525E4" w:rsidRPr="004529ED"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 xml:space="preserve">Transformer nameplate </w:t>
      </w:r>
      <w:r w:rsidRPr="00136A6C">
        <w:rPr>
          <w:spacing w:val="-2"/>
          <w:sz w:val="21"/>
          <w:szCs w:val="21"/>
        </w:rPr>
        <w:t>rating:</w:t>
      </w:r>
      <w:r w:rsidR="00A6386A" w:rsidRPr="00136A6C">
        <w:rPr>
          <w:spacing w:val="-2"/>
          <w:sz w:val="21"/>
          <w:szCs w:val="21"/>
        </w:rPr>
        <w:t xml:space="preserve"> </w:t>
      </w:r>
      <w:r w:rsidR="000454CE" w:rsidRPr="00136A6C">
        <w:rPr>
          <w:spacing w:val="-2"/>
          <w:sz w:val="21"/>
          <w:szCs w:val="21"/>
        </w:rPr>
        <w:t>There is no GMP</w:t>
      </w:r>
      <w:r w:rsidR="000454CE">
        <w:rPr>
          <w:spacing w:val="-2"/>
          <w:sz w:val="21"/>
          <w:szCs w:val="21"/>
        </w:rPr>
        <w:t xml:space="preserve"> owned GSU transformer, the interconnection is at the 34.5kV transmission level.</w:t>
      </w:r>
    </w:p>
    <w:p w:rsidR="000454CE"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sidRPr="000454CE">
        <w:rPr>
          <w:spacing w:val="-2"/>
          <w:sz w:val="21"/>
          <w:szCs w:val="21"/>
        </w:rPr>
        <w:t>Interconnection point:</w:t>
      </w:r>
      <w:r w:rsidR="00A6386A" w:rsidRPr="000454CE">
        <w:rPr>
          <w:b/>
          <w:spacing w:val="-2"/>
          <w:sz w:val="21"/>
          <w:szCs w:val="21"/>
          <w:u w:val="single"/>
        </w:rPr>
        <w:t xml:space="preserve"> High side of 34.5 Georgia Mountain Community Wind </w:t>
      </w:r>
      <w:r w:rsidR="00A6386A" w:rsidRPr="007C58B7">
        <w:rPr>
          <w:b/>
          <w:spacing w:val="-2"/>
          <w:sz w:val="21"/>
          <w:szCs w:val="21"/>
          <w:u w:val="single"/>
        </w:rPr>
        <w:t>Interconnection</w:t>
      </w:r>
      <w:r w:rsidR="009A7A96" w:rsidRPr="007C58B7">
        <w:rPr>
          <w:b/>
          <w:spacing w:val="-2"/>
          <w:sz w:val="21"/>
          <w:szCs w:val="21"/>
          <w:u w:val="single"/>
        </w:rPr>
        <w:t xml:space="preserve"> </w:t>
      </w:r>
      <w:r w:rsidR="000454CE" w:rsidRPr="007C58B7">
        <w:rPr>
          <w:b/>
          <w:spacing w:val="-2"/>
          <w:sz w:val="21"/>
          <w:szCs w:val="21"/>
          <w:u w:val="single"/>
        </w:rPr>
        <w:t xml:space="preserve">The Point of Interconnection is on Line </w:t>
      </w:r>
      <w:r w:rsidR="00E8373C" w:rsidRPr="007C58B7">
        <w:rPr>
          <w:b/>
          <w:spacing w:val="-2"/>
          <w:sz w:val="21"/>
          <w:szCs w:val="21"/>
          <w:u w:val="single"/>
        </w:rPr>
        <w:t>134</w:t>
      </w:r>
      <w:r w:rsidR="000454CE" w:rsidRPr="007C58B7">
        <w:rPr>
          <w:b/>
          <w:spacing w:val="-2"/>
          <w:sz w:val="21"/>
          <w:szCs w:val="21"/>
          <w:u w:val="single"/>
        </w:rPr>
        <w:t xml:space="preserve"> </w:t>
      </w:r>
      <w:r w:rsidR="00E8373C" w:rsidRPr="007C58B7">
        <w:rPr>
          <w:b/>
          <w:spacing w:val="-2"/>
          <w:sz w:val="21"/>
          <w:szCs w:val="21"/>
          <w:u w:val="single"/>
        </w:rPr>
        <w:t>Structure 38</w:t>
      </w:r>
      <w:r w:rsidR="000454CE" w:rsidRPr="007C58B7">
        <w:rPr>
          <w:b/>
          <w:spacing w:val="-2"/>
          <w:sz w:val="21"/>
          <w:szCs w:val="21"/>
          <w:u w:val="single"/>
        </w:rPr>
        <w:t xml:space="preserve"> via the 34.5kV Three Phase Gang Operated Switch (</w:t>
      </w:r>
      <w:r w:rsidR="00E8373C" w:rsidRPr="007C58B7">
        <w:rPr>
          <w:b/>
          <w:spacing w:val="-2"/>
          <w:sz w:val="21"/>
          <w:szCs w:val="21"/>
          <w:u w:val="single"/>
        </w:rPr>
        <w:t>#</w:t>
      </w:r>
      <w:r w:rsidR="000454CE" w:rsidRPr="007C58B7">
        <w:rPr>
          <w:b/>
          <w:spacing w:val="-2"/>
          <w:sz w:val="21"/>
          <w:szCs w:val="21"/>
          <w:u w:val="single"/>
        </w:rPr>
        <w:t>662).</w:t>
      </w:r>
    </w:p>
    <w:p w:rsidR="00D525E4" w:rsidRPr="000454CE"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sidRPr="000454CE">
        <w:rPr>
          <w:spacing w:val="-2"/>
          <w:sz w:val="21"/>
          <w:szCs w:val="21"/>
        </w:rPr>
        <w:t>Additional facilities and/or associated equipment:</w:t>
      </w:r>
    </w:p>
    <w:p w:rsidR="00D525E4" w:rsidRPr="004529ED" w:rsidRDefault="00D525E4" w:rsidP="000454CE">
      <w:pPr>
        <w:numPr>
          <w:ilvl w:val="0"/>
          <w:numId w:val="20"/>
        </w:numPr>
        <w:kinsoku w:val="0"/>
        <w:overflowPunct w:val="0"/>
        <w:autoSpaceDE/>
        <w:autoSpaceDN/>
        <w:adjustRightInd/>
        <w:spacing w:before="482" w:line="236" w:lineRule="exact"/>
        <w:ind w:left="1440" w:hanging="792"/>
        <w:textAlignment w:val="baseline"/>
        <w:rPr>
          <w:spacing w:val="-2"/>
          <w:sz w:val="21"/>
          <w:szCs w:val="21"/>
        </w:rPr>
      </w:pPr>
      <w:r w:rsidRPr="004529ED">
        <w:rPr>
          <w:spacing w:val="-2"/>
          <w:sz w:val="21"/>
          <w:szCs w:val="21"/>
        </w:rPr>
        <w:t>Additional terms and conditions:</w:t>
      </w:r>
      <w:r w:rsidR="006B1CDF" w:rsidRPr="006B1CDF">
        <w:rPr>
          <w:b/>
          <w:spacing w:val="-2"/>
          <w:sz w:val="21"/>
          <w:szCs w:val="21"/>
          <w:u w:val="single"/>
        </w:rPr>
        <w:t xml:space="preserve"> </w:t>
      </w:r>
      <w:r w:rsidR="00DF08C1">
        <w:rPr>
          <w:b/>
          <w:spacing w:val="-2"/>
          <w:sz w:val="21"/>
          <w:szCs w:val="21"/>
          <w:u w:val="single"/>
        </w:rPr>
        <w:t>BED may, with 12 months (365</w:t>
      </w:r>
      <w:r w:rsidR="006B1CDF">
        <w:rPr>
          <w:b/>
          <w:spacing w:val="-2"/>
          <w:sz w:val="21"/>
          <w:szCs w:val="21"/>
          <w:u w:val="single"/>
        </w:rPr>
        <w:t xml:space="preserve"> days) notice to GMP, reduce the term shown in Part III-4a, and/or reduce the reserved capacity amount  shown in Part III-4g, in either case without penalty or obligation.</w:t>
      </w:r>
    </w:p>
    <w:p w:rsidR="00D525E4" w:rsidRPr="00211DBB" w:rsidRDefault="00D525E4">
      <w:pPr>
        <w:numPr>
          <w:ilvl w:val="0"/>
          <w:numId w:val="18"/>
        </w:numPr>
        <w:kinsoku w:val="0"/>
        <w:overflowPunct w:val="0"/>
        <w:autoSpaceDE/>
        <w:autoSpaceDN/>
        <w:adjustRightInd/>
        <w:spacing w:before="355" w:line="360" w:lineRule="exact"/>
        <w:ind w:right="5400"/>
        <w:textAlignment w:val="baseline"/>
        <w:rPr>
          <w:spacing w:val="-2"/>
          <w:sz w:val="21"/>
          <w:szCs w:val="21"/>
        </w:rPr>
      </w:pPr>
      <w:r>
        <w:rPr>
          <w:spacing w:val="-2"/>
          <w:sz w:val="21"/>
          <w:szCs w:val="21"/>
        </w:rPr>
        <w:t xml:space="preserve">Planned work schedule. Estimated </w:t>
      </w:r>
      <w:r w:rsidRPr="00211DBB">
        <w:rPr>
          <w:spacing w:val="-2"/>
          <w:sz w:val="21"/>
          <w:szCs w:val="21"/>
        </w:rPr>
        <w:t>Time</w:t>
      </w:r>
      <w:r w:rsidR="006E759F" w:rsidRPr="00211DBB">
        <w:rPr>
          <w:spacing w:val="-2"/>
          <w:sz w:val="21"/>
          <w:szCs w:val="21"/>
        </w:rPr>
        <w:t xml:space="preserve"> </w:t>
      </w:r>
      <w:r w:rsidR="009A7A96" w:rsidRPr="00211DBB">
        <w:rPr>
          <w:spacing w:val="-2"/>
          <w:sz w:val="21"/>
          <w:szCs w:val="21"/>
        </w:rPr>
        <w:t xml:space="preserve"> </w:t>
      </w:r>
      <w:r w:rsidR="00D37361">
        <w:rPr>
          <w:b/>
          <w:spacing w:val="-2"/>
          <w:sz w:val="21"/>
          <w:szCs w:val="21"/>
        </w:rPr>
        <w:t>_</w:t>
      </w:r>
      <w:r w:rsidR="009A7A96" w:rsidRPr="00211DBB">
        <w:rPr>
          <w:b/>
          <w:spacing w:val="-2"/>
          <w:sz w:val="21"/>
          <w:szCs w:val="21"/>
        </w:rPr>
        <w:t>2012</w:t>
      </w:r>
      <w:r w:rsidR="00D37361">
        <w:rPr>
          <w:b/>
          <w:spacing w:val="-2"/>
          <w:sz w:val="21"/>
          <w:szCs w:val="21"/>
        </w:rPr>
        <w:t>__</w:t>
      </w:r>
      <w:r w:rsidR="00D37361" w:rsidRPr="00D37361">
        <w:rPr>
          <w:spacing w:val="-2"/>
          <w:sz w:val="21"/>
          <w:szCs w:val="21"/>
        </w:rPr>
        <w:t xml:space="preserve">     </w:t>
      </w:r>
    </w:p>
    <w:p w:rsidR="00D525E4" w:rsidRDefault="00D525E4">
      <w:pPr>
        <w:tabs>
          <w:tab w:val="left" w:pos="4680"/>
        </w:tabs>
        <w:kinsoku w:val="0"/>
        <w:overflowPunct w:val="0"/>
        <w:autoSpaceDE/>
        <w:autoSpaceDN/>
        <w:adjustRightInd/>
        <w:spacing w:before="115" w:line="236" w:lineRule="exact"/>
        <w:ind w:left="648"/>
        <w:textAlignment w:val="baseline"/>
        <w:rPr>
          <w:spacing w:val="-1"/>
          <w:sz w:val="21"/>
          <w:szCs w:val="21"/>
        </w:rPr>
      </w:pPr>
      <w:r w:rsidRPr="00211DBB">
        <w:rPr>
          <w:spacing w:val="-1"/>
          <w:sz w:val="21"/>
          <w:szCs w:val="21"/>
        </w:rPr>
        <w:t>Milestone</w:t>
      </w:r>
      <w:r w:rsidR="009A7A96" w:rsidRPr="00211DBB">
        <w:rPr>
          <w:spacing w:val="-1"/>
          <w:sz w:val="21"/>
          <w:szCs w:val="21"/>
        </w:rPr>
        <w:t xml:space="preserve">: </w:t>
      </w:r>
      <w:r w:rsidR="009A7A96" w:rsidRPr="00211DBB">
        <w:rPr>
          <w:b/>
          <w:spacing w:val="-1"/>
          <w:sz w:val="21"/>
          <w:szCs w:val="21"/>
          <w:u w:val="single"/>
        </w:rPr>
        <w:t>Interconnection facility commissioned</w:t>
      </w:r>
      <w:r>
        <w:rPr>
          <w:spacing w:val="-1"/>
          <w:sz w:val="21"/>
          <w:szCs w:val="21"/>
        </w:rPr>
        <w:tab/>
        <w:t>Period For Completion</w:t>
      </w:r>
    </w:p>
    <w:p w:rsidR="00D525E4" w:rsidRDefault="00D525E4">
      <w:pPr>
        <w:tabs>
          <w:tab w:val="left" w:pos="4680"/>
        </w:tabs>
        <w:kinsoku w:val="0"/>
        <w:overflowPunct w:val="0"/>
        <w:autoSpaceDE/>
        <w:autoSpaceDN/>
        <w:adjustRightInd/>
        <w:spacing w:before="125" w:line="236" w:lineRule="exact"/>
        <w:ind w:left="648"/>
        <w:textAlignment w:val="baseline"/>
        <w:rPr>
          <w:spacing w:val="-1"/>
          <w:sz w:val="21"/>
          <w:szCs w:val="21"/>
        </w:rPr>
      </w:pPr>
      <w:r>
        <w:rPr>
          <w:spacing w:val="-1"/>
          <w:sz w:val="21"/>
          <w:szCs w:val="21"/>
        </w:rPr>
        <w:t>(Activity)</w:t>
      </w:r>
      <w:r>
        <w:rPr>
          <w:spacing w:val="-1"/>
          <w:sz w:val="21"/>
          <w:szCs w:val="21"/>
        </w:rPr>
        <w:tab/>
        <w:t>(# of months)</w:t>
      </w:r>
    </w:p>
    <w:p w:rsidR="005F1AA2" w:rsidRDefault="005F1AA2">
      <w:pPr>
        <w:tabs>
          <w:tab w:val="left" w:pos="4680"/>
        </w:tabs>
        <w:kinsoku w:val="0"/>
        <w:overflowPunct w:val="0"/>
        <w:autoSpaceDE/>
        <w:autoSpaceDN/>
        <w:adjustRightInd/>
        <w:spacing w:before="125" w:line="236" w:lineRule="exact"/>
        <w:ind w:left="648"/>
        <w:textAlignment w:val="baseline"/>
        <w:rPr>
          <w:spacing w:val="-1"/>
          <w:sz w:val="21"/>
          <w:szCs w:val="21"/>
        </w:rPr>
      </w:pPr>
    </w:p>
    <w:p w:rsidR="005F1AA2" w:rsidRDefault="005F1AA2">
      <w:pPr>
        <w:tabs>
          <w:tab w:val="left" w:pos="4680"/>
        </w:tabs>
        <w:kinsoku w:val="0"/>
        <w:overflowPunct w:val="0"/>
        <w:autoSpaceDE/>
        <w:autoSpaceDN/>
        <w:adjustRightInd/>
        <w:spacing w:before="125" w:line="236" w:lineRule="exact"/>
        <w:ind w:left="648"/>
        <w:textAlignment w:val="baseline"/>
        <w:rPr>
          <w:spacing w:val="-1"/>
          <w:sz w:val="21"/>
          <w:szCs w:val="21"/>
        </w:rPr>
      </w:pPr>
    </w:p>
    <w:p w:rsidR="005F1AA2" w:rsidRDefault="005F1AA2">
      <w:pPr>
        <w:tabs>
          <w:tab w:val="left" w:pos="4680"/>
        </w:tabs>
        <w:kinsoku w:val="0"/>
        <w:overflowPunct w:val="0"/>
        <w:autoSpaceDE/>
        <w:autoSpaceDN/>
        <w:adjustRightInd/>
        <w:spacing w:before="125" w:line="236" w:lineRule="exact"/>
        <w:ind w:left="648"/>
        <w:textAlignment w:val="baseline"/>
        <w:rPr>
          <w:spacing w:val="-1"/>
          <w:sz w:val="21"/>
          <w:szCs w:val="21"/>
        </w:rPr>
      </w:pPr>
    </w:p>
    <w:tbl>
      <w:tblPr>
        <w:tblW w:w="8460" w:type="dxa"/>
        <w:tblInd w:w="378" w:type="dxa"/>
        <w:tblLook w:val="04A0" w:firstRow="1" w:lastRow="0" w:firstColumn="1" w:lastColumn="0" w:noHBand="0" w:noVBand="1"/>
      </w:tblPr>
      <w:tblGrid>
        <w:gridCol w:w="990"/>
        <w:gridCol w:w="2192"/>
        <w:gridCol w:w="2114"/>
        <w:gridCol w:w="1493"/>
        <w:gridCol w:w="1671"/>
      </w:tblGrid>
      <w:tr w:rsidR="008E385A" w:rsidRPr="008E385A" w:rsidTr="008E385A">
        <w:trPr>
          <w:trHeight w:val="300"/>
        </w:trPr>
        <w:tc>
          <w:tcPr>
            <w:tcW w:w="8460" w:type="dxa"/>
            <w:gridSpan w:val="5"/>
            <w:tcBorders>
              <w:top w:val="nil"/>
              <w:left w:val="nil"/>
              <w:bottom w:val="nil"/>
              <w:right w:val="nil"/>
            </w:tcBorders>
            <w:shd w:val="clear" w:color="auto" w:fill="auto"/>
            <w:noWrap/>
            <w:vAlign w:val="bottom"/>
            <w:hideMark/>
          </w:tcPr>
          <w:p w:rsidR="008E385A" w:rsidRPr="008E385A" w:rsidRDefault="008E385A" w:rsidP="008E385A">
            <w:pPr>
              <w:widowControl/>
              <w:autoSpaceDE/>
              <w:autoSpaceDN/>
              <w:adjustRightInd/>
              <w:rPr>
                <w:rFonts w:eastAsia="Times New Roman"/>
                <w:b/>
                <w:bCs/>
                <w:color w:val="000000"/>
              </w:rPr>
            </w:pPr>
            <w:r>
              <w:rPr>
                <w:rFonts w:eastAsia="Times New Roman"/>
                <w:b/>
                <w:bCs/>
                <w:color w:val="000000"/>
              </w:rPr>
              <w:t xml:space="preserve">        </w:t>
            </w:r>
            <w:r w:rsidRPr="008E385A">
              <w:rPr>
                <w:rFonts w:eastAsia="Times New Roman"/>
                <w:b/>
                <w:bCs/>
                <w:color w:val="000000"/>
              </w:rPr>
              <w:t>Milestones Applicable I</w:t>
            </w:r>
            <w:r>
              <w:rPr>
                <w:rFonts w:eastAsia="Times New Roman"/>
                <w:b/>
                <w:bCs/>
                <w:color w:val="000000"/>
              </w:rPr>
              <w:t>f Facilities Study Has Been Wai</w:t>
            </w:r>
            <w:r w:rsidRPr="008E385A">
              <w:rPr>
                <w:rFonts w:eastAsia="Times New Roman"/>
                <w:b/>
                <w:bCs/>
                <w:color w:val="000000"/>
              </w:rPr>
              <w:t>ved by Interconnection Customer:</w:t>
            </w:r>
          </w:p>
        </w:tc>
      </w:tr>
      <w:tr w:rsidR="008E385A" w:rsidRPr="008E385A" w:rsidTr="008E385A">
        <w:trPr>
          <w:trHeight w:val="300"/>
        </w:trPr>
        <w:tc>
          <w:tcPr>
            <w:tcW w:w="990" w:type="dxa"/>
            <w:tcBorders>
              <w:top w:val="single" w:sz="4" w:space="0" w:color="auto"/>
              <w:left w:val="single" w:sz="4" w:space="0" w:color="auto"/>
              <w:bottom w:val="nil"/>
              <w:right w:val="single" w:sz="4" w:space="0" w:color="auto"/>
            </w:tcBorders>
            <w:shd w:val="clear" w:color="auto" w:fill="auto"/>
            <w:noWrap/>
            <w:vAlign w:val="bottom"/>
            <w:hideMark/>
          </w:tcPr>
          <w:p w:rsidR="008E385A" w:rsidRPr="008E385A" w:rsidRDefault="008E385A" w:rsidP="008E385A">
            <w:pPr>
              <w:widowControl/>
              <w:autoSpaceDE/>
              <w:autoSpaceDN/>
              <w:adjustRightInd/>
              <w:jc w:val="center"/>
              <w:rPr>
                <w:rFonts w:eastAsia="Times New Roman"/>
                <w:b/>
                <w:bCs/>
                <w:color w:val="000000"/>
                <w:sz w:val="22"/>
                <w:szCs w:val="22"/>
              </w:rPr>
            </w:pPr>
            <w:r w:rsidRPr="008E385A">
              <w:rPr>
                <w:rFonts w:eastAsia="Times New Roman"/>
                <w:b/>
                <w:bCs/>
                <w:color w:val="000000"/>
                <w:sz w:val="22"/>
                <w:szCs w:val="22"/>
              </w:rPr>
              <w:t>Item No.</w:t>
            </w:r>
          </w:p>
        </w:tc>
        <w:tc>
          <w:tcPr>
            <w:tcW w:w="2192" w:type="dxa"/>
            <w:tcBorders>
              <w:top w:val="single" w:sz="4" w:space="0" w:color="auto"/>
              <w:left w:val="nil"/>
              <w:bottom w:val="nil"/>
              <w:right w:val="single" w:sz="4" w:space="0" w:color="auto"/>
            </w:tcBorders>
            <w:shd w:val="clear" w:color="auto" w:fill="auto"/>
            <w:noWrap/>
            <w:vAlign w:val="bottom"/>
            <w:hideMark/>
          </w:tcPr>
          <w:p w:rsidR="008E385A" w:rsidRPr="008E385A" w:rsidRDefault="008E385A" w:rsidP="008E385A">
            <w:pPr>
              <w:widowControl/>
              <w:autoSpaceDE/>
              <w:autoSpaceDN/>
              <w:adjustRightInd/>
              <w:jc w:val="center"/>
              <w:rPr>
                <w:rFonts w:eastAsia="Times New Roman"/>
                <w:b/>
                <w:bCs/>
                <w:color w:val="000000"/>
                <w:sz w:val="22"/>
                <w:szCs w:val="22"/>
              </w:rPr>
            </w:pPr>
            <w:r w:rsidRPr="008E385A">
              <w:rPr>
                <w:rFonts w:eastAsia="Times New Roman"/>
                <w:b/>
                <w:bCs/>
                <w:color w:val="000000"/>
                <w:sz w:val="22"/>
                <w:szCs w:val="22"/>
              </w:rPr>
              <w:t>Milestone</w:t>
            </w:r>
          </w:p>
        </w:tc>
        <w:tc>
          <w:tcPr>
            <w:tcW w:w="2114" w:type="dxa"/>
            <w:tcBorders>
              <w:top w:val="single" w:sz="4" w:space="0" w:color="auto"/>
              <w:left w:val="nil"/>
              <w:bottom w:val="nil"/>
              <w:right w:val="single" w:sz="4" w:space="0" w:color="auto"/>
            </w:tcBorders>
            <w:shd w:val="clear" w:color="auto" w:fill="auto"/>
            <w:noWrap/>
            <w:vAlign w:val="bottom"/>
            <w:hideMark/>
          </w:tcPr>
          <w:p w:rsidR="008E385A" w:rsidRPr="008E385A" w:rsidRDefault="008E385A" w:rsidP="008E385A">
            <w:pPr>
              <w:widowControl/>
              <w:autoSpaceDE/>
              <w:autoSpaceDN/>
              <w:adjustRightInd/>
              <w:jc w:val="center"/>
              <w:rPr>
                <w:rFonts w:eastAsia="Times New Roman"/>
                <w:b/>
                <w:bCs/>
                <w:color w:val="000000"/>
                <w:sz w:val="22"/>
                <w:szCs w:val="22"/>
              </w:rPr>
            </w:pPr>
            <w:r w:rsidRPr="008E385A">
              <w:rPr>
                <w:rFonts w:eastAsia="Times New Roman"/>
                <w:b/>
                <w:bCs/>
                <w:color w:val="000000"/>
                <w:sz w:val="22"/>
                <w:szCs w:val="22"/>
              </w:rPr>
              <w:t>Responsible Party</w:t>
            </w:r>
          </w:p>
        </w:tc>
        <w:tc>
          <w:tcPr>
            <w:tcW w:w="1493" w:type="dxa"/>
            <w:tcBorders>
              <w:top w:val="single" w:sz="4" w:space="0" w:color="auto"/>
              <w:left w:val="nil"/>
              <w:bottom w:val="nil"/>
              <w:right w:val="single" w:sz="4" w:space="0" w:color="auto"/>
            </w:tcBorders>
            <w:shd w:val="clear" w:color="auto" w:fill="auto"/>
            <w:noWrap/>
            <w:vAlign w:val="bottom"/>
            <w:hideMark/>
          </w:tcPr>
          <w:p w:rsidR="008E385A" w:rsidRPr="008E385A" w:rsidRDefault="008E385A" w:rsidP="008E385A">
            <w:pPr>
              <w:widowControl/>
              <w:autoSpaceDE/>
              <w:autoSpaceDN/>
              <w:adjustRightInd/>
              <w:jc w:val="center"/>
              <w:rPr>
                <w:rFonts w:eastAsia="Times New Roman"/>
                <w:b/>
                <w:bCs/>
                <w:color w:val="000000"/>
                <w:sz w:val="22"/>
                <w:szCs w:val="22"/>
              </w:rPr>
            </w:pPr>
            <w:r w:rsidRPr="008E385A">
              <w:rPr>
                <w:rFonts w:eastAsia="Times New Roman"/>
                <w:b/>
                <w:bCs/>
                <w:color w:val="000000"/>
                <w:sz w:val="22"/>
                <w:szCs w:val="22"/>
              </w:rPr>
              <w:t>Date</w:t>
            </w:r>
          </w:p>
        </w:tc>
        <w:tc>
          <w:tcPr>
            <w:tcW w:w="1671" w:type="dxa"/>
            <w:tcBorders>
              <w:top w:val="single" w:sz="4" w:space="0" w:color="auto"/>
              <w:left w:val="nil"/>
              <w:bottom w:val="nil"/>
              <w:right w:val="single" w:sz="4" w:space="0" w:color="auto"/>
            </w:tcBorders>
            <w:shd w:val="clear" w:color="auto" w:fill="auto"/>
            <w:noWrap/>
            <w:vAlign w:val="bottom"/>
            <w:hideMark/>
          </w:tcPr>
          <w:p w:rsidR="008E385A" w:rsidRPr="008E385A" w:rsidRDefault="008E385A" w:rsidP="008E385A">
            <w:pPr>
              <w:widowControl/>
              <w:autoSpaceDE/>
              <w:autoSpaceDN/>
              <w:adjustRightInd/>
              <w:jc w:val="center"/>
              <w:rPr>
                <w:rFonts w:eastAsia="Times New Roman"/>
                <w:b/>
                <w:bCs/>
                <w:color w:val="000000"/>
                <w:sz w:val="22"/>
                <w:szCs w:val="22"/>
              </w:rPr>
            </w:pPr>
            <w:r w:rsidRPr="008E385A">
              <w:rPr>
                <w:rFonts w:eastAsia="Times New Roman"/>
                <w:b/>
                <w:bCs/>
                <w:color w:val="000000"/>
                <w:sz w:val="22"/>
                <w:szCs w:val="22"/>
              </w:rPr>
              <w:t>SGIP/SGIA</w:t>
            </w:r>
          </w:p>
        </w:tc>
      </w:tr>
      <w:tr w:rsidR="008E385A" w:rsidRPr="008E385A" w:rsidTr="008E385A">
        <w:trPr>
          <w:trHeight w:val="300"/>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rsidR="008E385A" w:rsidRPr="008E385A" w:rsidRDefault="008E385A" w:rsidP="008E385A">
            <w:pPr>
              <w:widowControl/>
              <w:autoSpaceDE/>
              <w:autoSpaceDN/>
              <w:adjustRightInd/>
              <w:jc w:val="center"/>
              <w:rPr>
                <w:rFonts w:eastAsia="Times New Roman"/>
                <w:b/>
                <w:bCs/>
                <w:color w:val="000000"/>
                <w:sz w:val="22"/>
                <w:szCs w:val="22"/>
              </w:rPr>
            </w:pPr>
            <w:r w:rsidRPr="008E385A">
              <w:rPr>
                <w:rFonts w:eastAsia="Times New Roman"/>
                <w:b/>
                <w:bCs/>
                <w:color w:val="000000"/>
                <w:sz w:val="22"/>
                <w:szCs w:val="22"/>
              </w:rPr>
              <w:t> </w:t>
            </w:r>
          </w:p>
        </w:tc>
        <w:tc>
          <w:tcPr>
            <w:tcW w:w="2192" w:type="dxa"/>
            <w:tcBorders>
              <w:top w:val="nil"/>
              <w:left w:val="nil"/>
              <w:bottom w:val="single" w:sz="4" w:space="0" w:color="auto"/>
              <w:right w:val="single" w:sz="4" w:space="0" w:color="auto"/>
            </w:tcBorders>
            <w:shd w:val="clear" w:color="auto" w:fill="auto"/>
            <w:noWrap/>
            <w:vAlign w:val="bottom"/>
            <w:hideMark/>
          </w:tcPr>
          <w:p w:rsidR="008E385A" w:rsidRPr="008E385A" w:rsidRDefault="008E385A" w:rsidP="008E385A">
            <w:pPr>
              <w:widowControl/>
              <w:autoSpaceDE/>
              <w:autoSpaceDN/>
              <w:adjustRightInd/>
              <w:jc w:val="center"/>
              <w:rPr>
                <w:rFonts w:eastAsia="Times New Roman"/>
                <w:b/>
                <w:bCs/>
                <w:color w:val="000000"/>
                <w:sz w:val="22"/>
                <w:szCs w:val="22"/>
              </w:rPr>
            </w:pPr>
            <w:r w:rsidRPr="008E385A">
              <w:rPr>
                <w:rFonts w:eastAsia="Times New Roman"/>
                <w:b/>
                <w:bCs/>
                <w:color w:val="000000"/>
                <w:sz w:val="22"/>
                <w:szCs w:val="22"/>
              </w:rPr>
              <w:t>Description</w:t>
            </w:r>
          </w:p>
        </w:tc>
        <w:tc>
          <w:tcPr>
            <w:tcW w:w="2114" w:type="dxa"/>
            <w:tcBorders>
              <w:top w:val="nil"/>
              <w:left w:val="nil"/>
              <w:bottom w:val="single" w:sz="4" w:space="0" w:color="auto"/>
              <w:right w:val="single" w:sz="4" w:space="0" w:color="auto"/>
            </w:tcBorders>
            <w:shd w:val="clear" w:color="auto" w:fill="auto"/>
            <w:noWrap/>
            <w:vAlign w:val="bottom"/>
            <w:hideMark/>
          </w:tcPr>
          <w:p w:rsidR="008E385A" w:rsidRPr="008E385A" w:rsidRDefault="008E385A" w:rsidP="008E385A">
            <w:pPr>
              <w:widowControl/>
              <w:autoSpaceDE/>
              <w:autoSpaceDN/>
              <w:adjustRightInd/>
              <w:jc w:val="center"/>
              <w:rPr>
                <w:rFonts w:eastAsia="Times New Roman"/>
                <w:b/>
                <w:bCs/>
                <w:color w:val="000000"/>
                <w:sz w:val="22"/>
                <w:szCs w:val="22"/>
              </w:rPr>
            </w:pPr>
            <w:r w:rsidRPr="008E385A">
              <w:rPr>
                <w:rFonts w:eastAsia="Times New Roman"/>
                <w:b/>
                <w:bCs/>
                <w:color w:val="000000"/>
                <w:sz w:val="22"/>
                <w:szCs w:val="22"/>
              </w:rPr>
              <w:t> </w:t>
            </w:r>
          </w:p>
        </w:tc>
        <w:tc>
          <w:tcPr>
            <w:tcW w:w="1493" w:type="dxa"/>
            <w:tcBorders>
              <w:top w:val="nil"/>
              <w:left w:val="nil"/>
              <w:bottom w:val="single" w:sz="4" w:space="0" w:color="auto"/>
              <w:right w:val="single" w:sz="4" w:space="0" w:color="auto"/>
            </w:tcBorders>
            <w:shd w:val="clear" w:color="auto" w:fill="auto"/>
            <w:noWrap/>
            <w:vAlign w:val="bottom"/>
            <w:hideMark/>
          </w:tcPr>
          <w:p w:rsidR="008E385A" w:rsidRPr="008E385A" w:rsidRDefault="008E385A" w:rsidP="008E385A">
            <w:pPr>
              <w:widowControl/>
              <w:autoSpaceDE/>
              <w:autoSpaceDN/>
              <w:adjustRightInd/>
              <w:jc w:val="center"/>
              <w:rPr>
                <w:rFonts w:eastAsia="Times New Roman"/>
                <w:b/>
                <w:bCs/>
                <w:color w:val="000000"/>
                <w:sz w:val="22"/>
                <w:szCs w:val="22"/>
              </w:rPr>
            </w:pPr>
            <w:r w:rsidRPr="008E385A">
              <w:rPr>
                <w:rFonts w:eastAsia="Times New Roman"/>
                <w:b/>
                <w:bCs/>
                <w:color w:val="000000"/>
                <w:sz w:val="22"/>
                <w:szCs w:val="22"/>
              </w:rPr>
              <w:t> </w:t>
            </w:r>
          </w:p>
        </w:tc>
        <w:tc>
          <w:tcPr>
            <w:tcW w:w="1671" w:type="dxa"/>
            <w:tcBorders>
              <w:top w:val="nil"/>
              <w:left w:val="nil"/>
              <w:bottom w:val="single" w:sz="4" w:space="0" w:color="auto"/>
              <w:right w:val="single" w:sz="4" w:space="0" w:color="auto"/>
            </w:tcBorders>
            <w:shd w:val="clear" w:color="auto" w:fill="auto"/>
            <w:noWrap/>
            <w:vAlign w:val="bottom"/>
            <w:hideMark/>
          </w:tcPr>
          <w:p w:rsidR="008E385A" w:rsidRPr="008E385A" w:rsidRDefault="008E385A" w:rsidP="008E385A">
            <w:pPr>
              <w:widowControl/>
              <w:autoSpaceDE/>
              <w:autoSpaceDN/>
              <w:adjustRightInd/>
              <w:jc w:val="center"/>
              <w:rPr>
                <w:rFonts w:eastAsia="Times New Roman"/>
                <w:b/>
                <w:bCs/>
                <w:color w:val="000000"/>
                <w:sz w:val="22"/>
                <w:szCs w:val="22"/>
              </w:rPr>
            </w:pPr>
            <w:r w:rsidRPr="008E385A">
              <w:rPr>
                <w:rFonts w:eastAsia="Times New Roman"/>
                <w:b/>
                <w:bCs/>
                <w:color w:val="000000"/>
                <w:sz w:val="22"/>
                <w:szCs w:val="22"/>
              </w:rPr>
              <w:t>Reference</w:t>
            </w:r>
          </w:p>
        </w:tc>
      </w:tr>
      <w:tr w:rsidR="008E385A" w:rsidRPr="008E385A" w:rsidTr="008E385A">
        <w:trPr>
          <w:trHeight w:val="966"/>
        </w:trPr>
        <w:tc>
          <w:tcPr>
            <w:tcW w:w="990" w:type="dxa"/>
            <w:tcBorders>
              <w:top w:val="nil"/>
              <w:left w:val="single" w:sz="4" w:space="0" w:color="auto"/>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sz w:val="22"/>
                <w:szCs w:val="22"/>
              </w:rPr>
            </w:pPr>
            <w:r w:rsidRPr="008E385A">
              <w:rPr>
                <w:rFonts w:eastAsia="Times New Roman"/>
                <w:color w:val="000000"/>
                <w:sz w:val="22"/>
                <w:szCs w:val="22"/>
              </w:rPr>
              <w:t>1</w:t>
            </w:r>
          </w:p>
        </w:tc>
        <w:tc>
          <w:tcPr>
            <w:tcW w:w="2192"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Siting approval for the Generating Facility and Interconnection Facilities</w:t>
            </w:r>
          </w:p>
        </w:tc>
        <w:tc>
          <w:tcPr>
            <w:tcW w:w="2114"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Interconnection Customer</w:t>
            </w:r>
          </w:p>
        </w:tc>
        <w:tc>
          <w:tcPr>
            <w:tcW w:w="1493"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Complete</w:t>
            </w:r>
          </w:p>
        </w:tc>
        <w:tc>
          <w:tcPr>
            <w:tcW w:w="1671"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SGIP §3.4.5(i)</w:t>
            </w:r>
          </w:p>
        </w:tc>
      </w:tr>
      <w:tr w:rsidR="008E385A" w:rsidRPr="008E385A" w:rsidTr="008E385A">
        <w:trPr>
          <w:trHeight w:val="1245"/>
        </w:trPr>
        <w:tc>
          <w:tcPr>
            <w:tcW w:w="990" w:type="dxa"/>
            <w:tcBorders>
              <w:top w:val="nil"/>
              <w:left w:val="single" w:sz="4" w:space="0" w:color="auto"/>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sz w:val="22"/>
                <w:szCs w:val="22"/>
              </w:rPr>
            </w:pPr>
            <w:r w:rsidRPr="008E385A">
              <w:rPr>
                <w:rFonts w:eastAsia="Times New Roman"/>
                <w:color w:val="000000"/>
                <w:sz w:val="22"/>
                <w:szCs w:val="22"/>
              </w:rPr>
              <w:t>2</w:t>
            </w:r>
          </w:p>
        </w:tc>
        <w:tc>
          <w:tcPr>
            <w:tcW w:w="2192"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Engineering of Interconnection Facilities approved by Interconnecting Transmission Owner</w:t>
            </w:r>
          </w:p>
        </w:tc>
        <w:tc>
          <w:tcPr>
            <w:tcW w:w="2114"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Interconnection Customer</w:t>
            </w:r>
          </w:p>
        </w:tc>
        <w:tc>
          <w:tcPr>
            <w:tcW w:w="1493"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5/31/2012</w:t>
            </w:r>
          </w:p>
        </w:tc>
        <w:tc>
          <w:tcPr>
            <w:tcW w:w="1671"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SGIP §3.4.5(ii)</w:t>
            </w:r>
          </w:p>
        </w:tc>
      </w:tr>
      <w:tr w:rsidR="008E385A" w:rsidRPr="008E385A" w:rsidTr="008E385A">
        <w:trPr>
          <w:trHeight w:val="1164"/>
        </w:trPr>
        <w:tc>
          <w:tcPr>
            <w:tcW w:w="990" w:type="dxa"/>
            <w:tcBorders>
              <w:top w:val="nil"/>
              <w:left w:val="single" w:sz="4" w:space="0" w:color="auto"/>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sz w:val="22"/>
                <w:szCs w:val="22"/>
              </w:rPr>
            </w:pPr>
            <w:r w:rsidRPr="008E385A">
              <w:rPr>
                <w:rFonts w:eastAsia="Times New Roman"/>
                <w:color w:val="000000"/>
                <w:sz w:val="22"/>
                <w:szCs w:val="22"/>
              </w:rPr>
              <w:t>3</w:t>
            </w:r>
          </w:p>
        </w:tc>
        <w:tc>
          <w:tcPr>
            <w:tcW w:w="2192"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Ordering of long lead time material for Interconnection Facilities and system upgrades</w:t>
            </w:r>
          </w:p>
        </w:tc>
        <w:tc>
          <w:tcPr>
            <w:tcW w:w="2114"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Interconnection Customer</w:t>
            </w:r>
          </w:p>
        </w:tc>
        <w:tc>
          <w:tcPr>
            <w:tcW w:w="1493"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5/31/2012</w:t>
            </w:r>
          </w:p>
        </w:tc>
        <w:tc>
          <w:tcPr>
            <w:tcW w:w="1671"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SGIP §3.4.5(iii)</w:t>
            </w:r>
          </w:p>
        </w:tc>
      </w:tr>
      <w:tr w:rsidR="008E385A" w:rsidRPr="008E385A" w:rsidTr="008E385A">
        <w:trPr>
          <w:trHeight w:val="435"/>
        </w:trPr>
        <w:tc>
          <w:tcPr>
            <w:tcW w:w="990" w:type="dxa"/>
            <w:tcBorders>
              <w:top w:val="nil"/>
              <w:left w:val="single" w:sz="4" w:space="0" w:color="auto"/>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sz w:val="22"/>
                <w:szCs w:val="22"/>
              </w:rPr>
            </w:pPr>
            <w:r w:rsidRPr="008E385A">
              <w:rPr>
                <w:rFonts w:eastAsia="Times New Roman"/>
                <w:color w:val="000000"/>
                <w:sz w:val="22"/>
                <w:szCs w:val="22"/>
              </w:rPr>
              <w:t>4</w:t>
            </w:r>
          </w:p>
        </w:tc>
        <w:tc>
          <w:tcPr>
            <w:tcW w:w="2192"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Initial Synchronization Date</w:t>
            </w:r>
          </w:p>
        </w:tc>
        <w:tc>
          <w:tcPr>
            <w:tcW w:w="2114"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Interconnection Customer</w:t>
            </w:r>
          </w:p>
        </w:tc>
        <w:tc>
          <w:tcPr>
            <w:tcW w:w="1493"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11/30/2012</w:t>
            </w:r>
          </w:p>
        </w:tc>
        <w:tc>
          <w:tcPr>
            <w:tcW w:w="1671"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SGIP §3.4.5(iv)</w:t>
            </w:r>
          </w:p>
        </w:tc>
      </w:tr>
      <w:tr w:rsidR="008E385A" w:rsidRPr="008E385A" w:rsidTr="008E385A">
        <w:trPr>
          <w:trHeight w:val="507"/>
        </w:trPr>
        <w:tc>
          <w:tcPr>
            <w:tcW w:w="990" w:type="dxa"/>
            <w:tcBorders>
              <w:top w:val="nil"/>
              <w:left w:val="single" w:sz="4" w:space="0" w:color="auto"/>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sz w:val="22"/>
                <w:szCs w:val="22"/>
              </w:rPr>
            </w:pPr>
            <w:r w:rsidRPr="008E385A">
              <w:rPr>
                <w:rFonts w:eastAsia="Times New Roman"/>
                <w:color w:val="000000"/>
                <w:sz w:val="22"/>
                <w:szCs w:val="22"/>
              </w:rPr>
              <w:t>5</w:t>
            </w:r>
          </w:p>
        </w:tc>
        <w:tc>
          <w:tcPr>
            <w:tcW w:w="2192"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Commercial Operation Date</w:t>
            </w:r>
          </w:p>
        </w:tc>
        <w:tc>
          <w:tcPr>
            <w:tcW w:w="2114"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Interconnection Customer</w:t>
            </w:r>
          </w:p>
        </w:tc>
        <w:tc>
          <w:tcPr>
            <w:tcW w:w="1493"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12/31/2012</w:t>
            </w:r>
          </w:p>
        </w:tc>
        <w:tc>
          <w:tcPr>
            <w:tcW w:w="1671"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SGIP §3.4.5(v)</w:t>
            </w:r>
          </w:p>
        </w:tc>
      </w:tr>
      <w:tr w:rsidR="008E385A" w:rsidRPr="008E385A" w:rsidTr="008E385A">
        <w:trPr>
          <w:trHeight w:val="444"/>
        </w:trPr>
        <w:tc>
          <w:tcPr>
            <w:tcW w:w="990" w:type="dxa"/>
            <w:tcBorders>
              <w:top w:val="nil"/>
              <w:left w:val="single" w:sz="4" w:space="0" w:color="auto"/>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sz w:val="22"/>
                <w:szCs w:val="22"/>
              </w:rPr>
            </w:pPr>
            <w:r w:rsidRPr="008E385A">
              <w:rPr>
                <w:rFonts w:eastAsia="Times New Roman"/>
                <w:color w:val="000000"/>
                <w:sz w:val="22"/>
                <w:szCs w:val="22"/>
              </w:rPr>
              <w:t>6</w:t>
            </w:r>
          </w:p>
        </w:tc>
        <w:tc>
          <w:tcPr>
            <w:tcW w:w="2192"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In-Service Date</w:t>
            </w:r>
          </w:p>
        </w:tc>
        <w:tc>
          <w:tcPr>
            <w:tcW w:w="2114"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Interconnecting Transmission Owner</w:t>
            </w:r>
          </w:p>
        </w:tc>
        <w:tc>
          <w:tcPr>
            <w:tcW w:w="1493"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9/18/2012</w:t>
            </w:r>
          </w:p>
        </w:tc>
        <w:tc>
          <w:tcPr>
            <w:tcW w:w="1671" w:type="dxa"/>
            <w:tcBorders>
              <w:top w:val="nil"/>
              <w:left w:val="nil"/>
              <w:bottom w:val="single" w:sz="4" w:space="0" w:color="auto"/>
              <w:right w:val="single" w:sz="4" w:space="0" w:color="auto"/>
            </w:tcBorders>
            <w:shd w:val="clear" w:color="auto" w:fill="auto"/>
            <w:hideMark/>
          </w:tcPr>
          <w:p w:rsidR="008E385A" w:rsidRPr="008E385A" w:rsidRDefault="008E385A" w:rsidP="008E385A">
            <w:pPr>
              <w:widowControl/>
              <w:autoSpaceDE/>
              <w:autoSpaceDN/>
              <w:adjustRightInd/>
              <w:rPr>
                <w:rFonts w:eastAsia="Times New Roman"/>
                <w:color w:val="000000"/>
              </w:rPr>
            </w:pPr>
            <w:r w:rsidRPr="008E385A">
              <w:rPr>
                <w:rFonts w:eastAsia="Times New Roman"/>
                <w:color w:val="000000"/>
              </w:rPr>
              <w:t> </w:t>
            </w:r>
          </w:p>
        </w:tc>
      </w:tr>
    </w:tbl>
    <w:p w:rsidR="00136A6C" w:rsidRDefault="00136A6C" w:rsidP="008E385A">
      <w:pPr>
        <w:tabs>
          <w:tab w:val="left" w:pos="4680"/>
        </w:tabs>
        <w:kinsoku w:val="0"/>
        <w:overflowPunct w:val="0"/>
        <w:autoSpaceDE/>
        <w:autoSpaceDN/>
        <w:adjustRightInd/>
        <w:spacing w:before="125" w:line="236" w:lineRule="exact"/>
        <w:textAlignment w:val="baseline"/>
        <w:rPr>
          <w:spacing w:val="-1"/>
          <w:sz w:val="21"/>
          <w:szCs w:val="21"/>
        </w:rPr>
      </w:pPr>
    </w:p>
    <w:p w:rsidR="00D525E4" w:rsidRDefault="00D525E4">
      <w:pPr>
        <w:numPr>
          <w:ilvl w:val="0"/>
          <w:numId w:val="18"/>
        </w:numPr>
        <w:kinsoku w:val="0"/>
        <w:overflowPunct w:val="0"/>
        <w:autoSpaceDE/>
        <w:autoSpaceDN/>
        <w:adjustRightInd/>
        <w:spacing w:before="482" w:line="236" w:lineRule="exact"/>
        <w:textAlignment w:val="baseline"/>
        <w:rPr>
          <w:spacing w:val="-1"/>
          <w:sz w:val="21"/>
          <w:szCs w:val="21"/>
        </w:rPr>
      </w:pPr>
      <w:r>
        <w:rPr>
          <w:spacing w:val="-1"/>
          <w:sz w:val="21"/>
          <w:szCs w:val="21"/>
        </w:rPr>
        <w:t>Payment schedule and costs.</w:t>
      </w:r>
    </w:p>
    <w:p w:rsidR="00D525E4" w:rsidRDefault="00D525E4">
      <w:pPr>
        <w:kinsoku w:val="0"/>
        <w:overflowPunct w:val="0"/>
        <w:autoSpaceDE/>
        <w:autoSpaceDN/>
        <w:adjustRightInd/>
        <w:spacing w:before="102" w:line="276" w:lineRule="exact"/>
        <w:ind w:left="648"/>
        <w:textAlignment w:val="baseline"/>
        <w:rPr>
          <w:spacing w:val="1"/>
          <w:sz w:val="21"/>
          <w:szCs w:val="21"/>
        </w:rPr>
      </w:pPr>
      <w:r>
        <w:rPr>
          <w:spacing w:val="1"/>
          <w:sz w:val="21"/>
          <w:szCs w:val="21"/>
        </w:rPr>
        <w:t>(Study grade estimate, +</w:t>
      </w:r>
      <w:r>
        <w:rPr>
          <w:spacing w:val="1"/>
          <w:sz w:val="29"/>
          <w:szCs w:val="29"/>
        </w:rPr>
        <w:t>_</w:t>
      </w:r>
      <w:r>
        <w:rPr>
          <w:spacing w:val="1"/>
          <w:sz w:val="21"/>
          <w:szCs w:val="21"/>
        </w:rPr>
        <w:t>% accuracy, year $s)</w:t>
      </w:r>
    </w:p>
    <w:p w:rsidR="00D525E4" w:rsidRDefault="00D525E4">
      <w:pPr>
        <w:tabs>
          <w:tab w:val="left" w:pos="4680"/>
        </w:tabs>
        <w:kinsoku w:val="0"/>
        <w:overflowPunct w:val="0"/>
        <w:autoSpaceDE/>
        <w:autoSpaceDN/>
        <w:adjustRightInd/>
        <w:spacing w:before="99" w:line="236" w:lineRule="exact"/>
        <w:ind w:left="648"/>
        <w:textAlignment w:val="baseline"/>
        <w:rPr>
          <w:spacing w:val="-1"/>
          <w:sz w:val="21"/>
          <w:szCs w:val="21"/>
        </w:rPr>
      </w:pPr>
      <w:r>
        <w:rPr>
          <w:spacing w:val="-1"/>
          <w:sz w:val="21"/>
          <w:szCs w:val="21"/>
        </w:rPr>
        <w:t>Milestone</w:t>
      </w:r>
      <w:r>
        <w:rPr>
          <w:spacing w:val="-1"/>
          <w:sz w:val="21"/>
          <w:szCs w:val="21"/>
        </w:rPr>
        <w:tab/>
        <w:t>Amount ($)</w:t>
      </w:r>
    </w:p>
    <w:p w:rsidR="00D525E4" w:rsidRDefault="009029B9">
      <w:pPr>
        <w:numPr>
          <w:ilvl w:val="0"/>
          <w:numId w:val="19"/>
        </w:numPr>
        <w:tabs>
          <w:tab w:val="left" w:pos="720"/>
        </w:tabs>
        <w:kinsoku w:val="0"/>
        <w:overflowPunct w:val="0"/>
        <w:autoSpaceDE/>
        <w:autoSpaceDN/>
        <w:adjustRightInd/>
        <w:spacing w:before="10" w:line="233" w:lineRule="exact"/>
        <w:textAlignment w:val="baseline"/>
        <w:rPr>
          <w:spacing w:val="-2"/>
          <w:sz w:val="21"/>
          <w:szCs w:val="21"/>
        </w:rPr>
      </w:pPr>
      <w:r>
        <w:rPr>
          <w:noProof/>
        </w:rPr>
        <mc:AlternateContent>
          <mc:Choice Requires="wps">
            <w:drawing>
              <wp:anchor distT="0" distB="0" distL="0" distR="0" simplePos="0" relativeHeight="251674624" behindDoc="0" locked="0" layoutInCell="0" allowOverlap="1">
                <wp:simplePos x="0" y="0"/>
                <wp:positionH relativeFrom="page">
                  <wp:posOffset>6202680</wp:posOffset>
                </wp:positionH>
                <wp:positionV relativeFrom="page">
                  <wp:posOffset>9123045</wp:posOffset>
                </wp:positionV>
                <wp:extent cx="445135" cy="14859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AA2" w:rsidRPr="00695830" w:rsidRDefault="005F1AA2" w:rsidP="00695830">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488.4pt;margin-top:718.35pt;width:35.05pt;height:11.7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" o:allowincell="f" stroked="f">
                <v:fill opacity="0"/>
                <v:textbox inset="0,0,0,0">
                  <w:txbxContent>
                    <w:p w:rsidR="005F1AA2" w:rsidRPr="00695830" w:rsidRDefault="005F1AA2" w:rsidP="00695830">
                      <w:pPr>
                        <w:rPr>
                          <w:szCs w:val="21"/>
                        </w:rPr>
                      </w:pPr>
                    </w:p>
                  </w:txbxContent>
                </v:textbox>
                <w10:wrap type="square" anchorx="page" anchory="page"/>
              </v:shape>
            </w:pict>
          </mc:Fallback>
        </mc:AlternateContent>
      </w:r>
      <w:r w:rsidR="00D525E4">
        <w:rPr>
          <w:spacing w:val="-2"/>
          <w:sz w:val="21"/>
          <w:szCs w:val="21"/>
        </w:rPr>
        <w:t>Policy and practices for protection requirements for new or modified load interconnections.</w:t>
      </w:r>
    </w:p>
    <w:p w:rsidR="00D525E4" w:rsidRDefault="00D525E4">
      <w:pPr>
        <w:numPr>
          <w:ilvl w:val="0"/>
          <w:numId w:val="19"/>
        </w:numPr>
        <w:tabs>
          <w:tab w:val="left" w:pos="720"/>
        </w:tabs>
        <w:kinsoku w:val="0"/>
        <w:overflowPunct w:val="0"/>
        <w:autoSpaceDE/>
        <w:autoSpaceDN/>
        <w:adjustRightInd/>
        <w:spacing w:before="491" w:line="233" w:lineRule="exact"/>
        <w:textAlignment w:val="baseline"/>
        <w:rPr>
          <w:spacing w:val="-4"/>
          <w:sz w:val="21"/>
          <w:szCs w:val="21"/>
        </w:rPr>
      </w:pPr>
      <w:r>
        <w:rPr>
          <w:spacing w:val="-4"/>
          <w:sz w:val="21"/>
          <w:szCs w:val="21"/>
        </w:rPr>
        <w:t>Insurance requirements.</w:t>
      </w:r>
    </w:p>
    <w:p w:rsidR="00D37361" w:rsidRDefault="00D37361">
      <w:pPr>
        <w:widowControl/>
        <w:autoSpaceDE/>
        <w:autoSpaceDN/>
        <w:adjustRightInd/>
        <w:spacing w:after="200" w:line="276" w:lineRule="auto"/>
        <w:rPr>
          <w:sz w:val="21"/>
          <w:szCs w:val="21"/>
        </w:rPr>
      </w:pPr>
      <w:r>
        <w:rPr>
          <w:sz w:val="21"/>
          <w:szCs w:val="21"/>
        </w:rPr>
        <w:br w:type="page"/>
      </w:r>
    </w:p>
    <w:p w:rsidR="00D525E4" w:rsidRDefault="00D525E4">
      <w:pPr>
        <w:kinsoku w:val="0"/>
        <w:overflowPunct w:val="0"/>
        <w:autoSpaceDE/>
        <w:autoSpaceDN/>
        <w:adjustRightInd/>
        <w:spacing w:before="344" w:line="366" w:lineRule="exact"/>
        <w:textAlignment w:val="baseline"/>
        <w:rPr>
          <w:sz w:val="21"/>
          <w:szCs w:val="21"/>
        </w:rPr>
      </w:pPr>
      <w:r>
        <w:rPr>
          <w:sz w:val="21"/>
          <w:szCs w:val="21"/>
        </w:rPr>
        <w:lastRenderedPageBreak/>
        <w:t>IN WITNESS WHEREOF, the Parties have caused this Local Service Agreement to be executed by their respective authorized officials.</w:t>
      </w:r>
    </w:p>
    <w:p w:rsidR="00D37361" w:rsidRDefault="00D37361">
      <w:pPr>
        <w:kinsoku w:val="0"/>
        <w:overflowPunct w:val="0"/>
        <w:autoSpaceDE/>
        <w:autoSpaceDN/>
        <w:adjustRightInd/>
        <w:spacing w:before="126" w:line="233" w:lineRule="exact"/>
        <w:textAlignment w:val="baseline"/>
        <w:rPr>
          <w:spacing w:val="-1"/>
          <w:sz w:val="21"/>
          <w:szCs w:val="21"/>
        </w:rPr>
      </w:pPr>
    </w:p>
    <w:p w:rsidR="00D525E4" w:rsidRPr="00D37361" w:rsidRDefault="00D525E4">
      <w:pPr>
        <w:kinsoku w:val="0"/>
        <w:overflowPunct w:val="0"/>
        <w:autoSpaceDE/>
        <w:autoSpaceDN/>
        <w:adjustRightInd/>
        <w:spacing w:before="126" w:line="233" w:lineRule="exact"/>
        <w:textAlignment w:val="baseline"/>
        <w:rPr>
          <w:b/>
          <w:spacing w:val="-1"/>
          <w:sz w:val="21"/>
          <w:szCs w:val="21"/>
        </w:rPr>
      </w:pPr>
      <w:r w:rsidRPr="00D37361">
        <w:rPr>
          <w:b/>
          <w:spacing w:val="-1"/>
          <w:sz w:val="21"/>
          <w:szCs w:val="21"/>
        </w:rPr>
        <w:t>Transmission Customer:</w:t>
      </w:r>
    </w:p>
    <w:p w:rsidR="007C58B7"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u w:val="single"/>
        </w:rPr>
      </w:pPr>
      <w:r>
        <w:rPr>
          <w:spacing w:val="-1"/>
          <w:sz w:val="21"/>
          <w:szCs w:val="21"/>
        </w:rPr>
        <w:t>By:</w:t>
      </w:r>
      <w:r w:rsidR="007C58B7" w:rsidRPr="007C58B7">
        <w:rPr>
          <w:spacing w:val="-1"/>
          <w:sz w:val="21"/>
          <w:szCs w:val="21"/>
        </w:rPr>
        <w:tab/>
      </w:r>
      <w:r w:rsidR="007C58B7" w:rsidRPr="007C58B7">
        <w:rPr>
          <w:spacing w:val="-1"/>
          <w:sz w:val="21"/>
          <w:szCs w:val="21"/>
          <w:u w:val="single"/>
        </w:rPr>
        <w:tab/>
      </w:r>
      <w:r w:rsidR="007C58B7" w:rsidRPr="007C58B7">
        <w:rPr>
          <w:spacing w:val="-1"/>
          <w:sz w:val="21"/>
          <w:szCs w:val="21"/>
        </w:rPr>
        <w:tab/>
      </w:r>
      <w:r w:rsidR="007C58B7" w:rsidRPr="007C58B7">
        <w:rPr>
          <w:spacing w:val="-1"/>
          <w:sz w:val="21"/>
          <w:szCs w:val="21"/>
          <w:u w:val="single"/>
        </w:rPr>
        <w:tab/>
      </w:r>
      <w:r w:rsidR="007C58B7" w:rsidRPr="007C58B7">
        <w:rPr>
          <w:spacing w:val="-1"/>
          <w:sz w:val="21"/>
          <w:szCs w:val="21"/>
        </w:rPr>
        <w:tab/>
      </w:r>
      <w:r w:rsidR="007C58B7" w:rsidRPr="007C58B7">
        <w:rPr>
          <w:spacing w:val="-1"/>
          <w:sz w:val="21"/>
          <w:szCs w:val="21"/>
          <w:u w:val="single"/>
        </w:rPr>
        <w:tab/>
      </w:r>
    </w:p>
    <w:p w:rsidR="007C58B7" w:rsidRPr="00D37361" w:rsidRDefault="007C58B7"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r w:rsidRPr="00D37361">
        <w:rPr>
          <w:spacing w:val="-1"/>
          <w:sz w:val="21"/>
          <w:szCs w:val="21"/>
        </w:rPr>
        <w:tab/>
        <w:t>Name</w:t>
      </w:r>
      <w:r w:rsidRPr="00D37361">
        <w:rPr>
          <w:spacing w:val="-1"/>
          <w:sz w:val="21"/>
          <w:szCs w:val="21"/>
        </w:rPr>
        <w:tab/>
      </w:r>
      <w:r w:rsidRPr="00D37361">
        <w:rPr>
          <w:spacing w:val="-1"/>
          <w:sz w:val="21"/>
          <w:szCs w:val="21"/>
        </w:rPr>
        <w:tab/>
        <w:t>Title</w:t>
      </w:r>
      <w:r w:rsidRPr="00D37361">
        <w:rPr>
          <w:spacing w:val="-1"/>
          <w:sz w:val="21"/>
          <w:szCs w:val="21"/>
        </w:rPr>
        <w:tab/>
      </w:r>
      <w:r w:rsidRPr="00D37361">
        <w:rPr>
          <w:spacing w:val="-1"/>
          <w:sz w:val="21"/>
          <w:szCs w:val="21"/>
        </w:rPr>
        <w:tab/>
        <w:t>Date</w:t>
      </w:r>
    </w:p>
    <w:p w:rsidR="00D525E4" w:rsidRDefault="00D525E4">
      <w:pPr>
        <w:kinsoku w:val="0"/>
        <w:overflowPunct w:val="0"/>
        <w:autoSpaceDE/>
        <w:autoSpaceDN/>
        <w:adjustRightInd/>
        <w:spacing w:after="124" w:line="20" w:lineRule="exact"/>
        <w:ind w:right="2880"/>
        <w:textAlignment w:val="baseline"/>
        <w:rPr>
          <w:sz w:val="24"/>
          <w:szCs w:val="24"/>
        </w:rPr>
      </w:pP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r>
        <w:rPr>
          <w:spacing w:val="-1"/>
          <w:sz w:val="21"/>
          <w:szCs w:val="21"/>
        </w:rPr>
        <w:tab/>
      </w: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u w:val="single"/>
        </w:rPr>
      </w:pPr>
      <w:r>
        <w:rPr>
          <w:spacing w:val="-1"/>
          <w:sz w:val="21"/>
          <w:szCs w:val="21"/>
        </w:rPr>
        <w:tab/>
      </w:r>
      <w:r w:rsidRPr="00D37361">
        <w:rPr>
          <w:spacing w:val="-1"/>
          <w:sz w:val="21"/>
          <w:szCs w:val="21"/>
          <w:u w:val="single"/>
        </w:rPr>
        <w:tab/>
      </w:r>
    </w:p>
    <w:p w:rsidR="00D37361" w:rsidRP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r w:rsidRPr="00D37361">
        <w:rPr>
          <w:spacing w:val="-1"/>
          <w:sz w:val="21"/>
          <w:szCs w:val="21"/>
        </w:rPr>
        <w:tab/>
        <w:t>Print Name</w:t>
      </w: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p>
    <w:p w:rsidR="00D37361" w:rsidRP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b/>
          <w:spacing w:val="-1"/>
          <w:sz w:val="21"/>
          <w:szCs w:val="21"/>
        </w:rPr>
      </w:pPr>
      <w:r w:rsidRPr="00D37361">
        <w:rPr>
          <w:b/>
          <w:spacing w:val="-1"/>
          <w:sz w:val="21"/>
          <w:szCs w:val="21"/>
        </w:rPr>
        <w:t>Transmission Owner:</w:t>
      </w: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u w:val="single"/>
        </w:rPr>
      </w:pPr>
      <w:r>
        <w:rPr>
          <w:spacing w:val="-1"/>
          <w:sz w:val="21"/>
          <w:szCs w:val="21"/>
        </w:rPr>
        <w:t>By:</w:t>
      </w:r>
      <w:r w:rsidRPr="007C58B7">
        <w:rPr>
          <w:spacing w:val="-1"/>
          <w:sz w:val="21"/>
          <w:szCs w:val="21"/>
        </w:rPr>
        <w:tab/>
      </w:r>
      <w:r w:rsidRPr="007C58B7">
        <w:rPr>
          <w:spacing w:val="-1"/>
          <w:sz w:val="21"/>
          <w:szCs w:val="21"/>
          <w:u w:val="single"/>
        </w:rPr>
        <w:tab/>
      </w:r>
      <w:r w:rsidRPr="007C58B7">
        <w:rPr>
          <w:spacing w:val="-1"/>
          <w:sz w:val="21"/>
          <w:szCs w:val="21"/>
        </w:rPr>
        <w:tab/>
      </w:r>
      <w:r w:rsidRPr="007C58B7">
        <w:rPr>
          <w:spacing w:val="-1"/>
          <w:sz w:val="21"/>
          <w:szCs w:val="21"/>
          <w:u w:val="single"/>
        </w:rPr>
        <w:tab/>
      </w:r>
      <w:r w:rsidRPr="007C58B7">
        <w:rPr>
          <w:spacing w:val="-1"/>
          <w:sz w:val="21"/>
          <w:szCs w:val="21"/>
        </w:rPr>
        <w:tab/>
      </w:r>
      <w:r w:rsidRPr="007C58B7">
        <w:rPr>
          <w:spacing w:val="-1"/>
          <w:sz w:val="21"/>
          <w:szCs w:val="21"/>
          <w:u w:val="single"/>
        </w:rPr>
        <w:tab/>
      </w:r>
    </w:p>
    <w:p w:rsidR="00D37361" w:rsidRP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r w:rsidRPr="00D37361">
        <w:rPr>
          <w:spacing w:val="-1"/>
          <w:sz w:val="21"/>
          <w:szCs w:val="21"/>
        </w:rPr>
        <w:tab/>
        <w:t>Name</w:t>
      </w:r>
      <w:r w:rsidRPr="00D37361">
        <w:rPr>
          <w:spacing w:val="-1"/>
          <w:sz w:val="21"/>
          <w:szCs w:val="21"/>
        </w:rPr>
        <w:tab/>
      </w:r>
      <w:r w:rsidRPr="00D37361">
        <w:rPr>
          <w:spacing w:val="-1"/>
          <w:sz w:val="21"/>
          <w:szCs w:val="21"/>
        </w:rPr>
        <w:tab/>
        <w:t>Title</w:t>
      </w:r>
      <w:r w:rsidRPr="00D37361">
        <w:rPr>
          <w:spacing w:val="-1"/>
          <w:sz w:val="21"/>
          <w:szCs w:val="21"/>
        </w:rPr>
        <w:tab/>
      </w:r>
      <w:r w:rsidRPr="00D37361">
        <w:rPr>
          <w:spacing w:val="-1"/>
          <w:sz w:val="21"/>
          <w:szCs w:val="21"/>
        </w:rPr>
        <w:tab/>
        <w:t>Date</w:t>
      </w:r>
    </w:p>
    <w:p w:rsidR="00D37361" w:rsidRDefault="00D37361" w:rsidP="00D37361">
      <w:pPr>
        <w:kinsoku w:val="0"/>
        <w:overflowPunct w:val="0"/>
        <w:autoSpaceDE/>
        <w:autoSpaceDN/>
        <w:adjustRightInd/>
        <w:spacing w:after="124" w:line="20" w:lineRule="exact"/>
        <w:ind w:right="2880"/>
        <w:textAlignment w:val="baseline"/>
        <w:rPr>
          <w:sz w:val="24"/>
          <w:szCs w:val="24"/>
        </w:rPr>
      </w:pP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r>
        <w:rPr>
          <w:spacing w:val="-1"/>
          <w:sz w:val="21"/>
          <w:szCs w:val="21"/>
        </w:rPr>
        <w:tab/>
      </w: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u w:val="single"/>
        </w:rPr>
      </w:pPr>
      <w:r>
        <w:rPr>
          <w:spacing w:val="-1"/>
          <w:sz w:val="21"/>
          <w:szCs w:val="21"/>
        </w:rPr>
        <w:tab/>
      </w:r>
      <w:r w:rsidRPr="00D37361">
        <w:rPr>
          <w:spacing w:val="-1"/>
          <w:sz w:val="21"/>
          <w:szCs w:val="21"/>
          <w:u w:val="single"/>
        </w:rPr>
        <w:tab/>
      </w:r>
    </w:p>
    <w:p w:rsidR="00D37361" w:rsidRP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r w:rsidRPr="00D37361">
        <w:rPr>
          <w:spacing w:val="-1"/>
          <w:sz w:val="21"/>
          <w:szCs w:val="21"/>
        </w:rPr>
        <w:tab/>
        <w:t>Print Name</w:t>
      </w: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b/>
          <w:spacing w:val="-1"/>
          <w:sz w:val="21"/>
          <w:szCs w:val="21"/>
        </w:rPr>
      </w:pP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b/>
          <w:spacing w:val="-1"/>
          <w:sz w:val="21"/>
          <w:szCs w:val="21"/>
        </w:rPr>
      </w:pPr>
    </w:p>
    <w:p w:rsidR="00D37361" w:rsidRP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b/>
          <w:spacing w:val="-1"/>
          <w:sz w:val="21"/>
          <w:szCs w:val="21"/>
        </w:rPr>
      </w:pPr>
      <w:r w:rsidRPr="00D37361">
        <w:rPr>
          <w:b/>
          <w:spacing w:val="-1"/>
          <w:sz w:val="21"/>
          <w:szCs w:val="21"/>
        </w:rPr>
        <w:t>The ISO:</w:t>
      </w: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u w:val="single"/>
        </w:rPr>
      </w:pPr>
      <w:r>
        <w:rPr>
          <w:spacing w:val="-1"/>
          <w:sz w:val="21"/>
          <w:szCs w:val="21"/>
        </w:rPr>
        <w:t>By:</w:t>
      </w:r>
      <w:r w:rsidRPr="007C58B7">
        <w:rPr>
          <w:spacing w:val="-1"/>
          <w:sz w:val="21"/>
          <w:szCs w:val="21"/>
        </w:rPr>
        <w:tab/>
      </w:r>
      <w:r w:rsidRPr="007C58B7">
        <w:rPr>
          <w:spacing w:val="-1"/>
          <w:sz w:val="21"/>
          <w:szCs w:val="21"/>
          <w:u w:val="single"/>
        </w:rPr>
        <w:tab/>
      </w:r>
      <w:r w:rsidRPr="007C58B7">
        <w:rPr>
          <w:spacing w:val="-1"/>
          <w:sz w:val="21"/>
          <w:szCs w:val="21"/>
        </w:rPr>
        <w:tab/>
      </w:r>
      <w:r w:rsidRPr="007C58B7">
        <w:rPr>
          <w:spacing w:val="-1"/>
          <w:sz w:val="21"/>
          <w:szCs w:val="21"/>
          <w:u w:val="single"/>
        </w:rPr>
        <w:tab/>
      </w:r>
      <w:r w:rsidRPr="007C58B7">
        <w:rPr>
          <w:spacing w:val="-1"/>
          <w:sz w:val="21"/>
          <w:szCs w:val="21"/>
        </w:rPr>
        <w:tab/>
      </w:r>
      <w:r w:rsidRPr="007C58B7">
        <w:rPr>
          <w:spacing w:val="-1"/>
          <w:sz w:val="21"/>
          <w:szCs w:val="21"/>
          <w:u w:val="single"/>
        </w:rPr>
        <w:tab/>
      </w:r>
    </w:p>
    <w:p w:rsidR="00D37361" w:rsidRP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r w:rsidRPr="00D37361">
        <w:rPr>
          <w:spacing w:val="-1"/>
          <w:sz w:val="21"/>
          <w:szCs w:val="21"/>
        </w:rPr>
        <w:tab/>
        <w:t>Name</w:t>
      </w:r>
      <w:r w:rsidRPr="00D37361">
        <w:rPr>
          <w:spacing w:val="-1"/>
          <w:sz w:val="21"/>
          <w:szCs w:val="21"/>
        </w:rPr>
        <w:tab/>
      </w:r>
      <w:r w:rsidRPr="00D37361">
        <w:rPr>
          <w:spacing w:val="-1"/>
          <w:sz w:val="21"/>
          <w:szCs w:val="21"/>
        </w:rPr>
        <w:tab/>
        <w:t>Title</w:t>
      </w:r>
      <w:r w:rsidRPr="00D37361">
        <w:rPr>
          <w:spacing w:val="-1"/>
          <w:sz w:val="21"/>
          <w:szCs w:val="21"/>
        </w:rPr>
        <w:tab/>
      </w:r>
      <w:r w:rsidRPr="00D37361">
        <w:rPr>
          <w:spacing w:val="-1"/>
          <w:sz w:val="21"/>
          <w:szCs w:val="21"/>
        </w:rPr>
        <w:tab/>
        <w:t>Date</w:t>
      </w:r>
    </w:p>
    <w:p w:rsidR="00D37361" w:rsidRDefault="00D37361" w:rsidP="00D37361">
      <w:pPr>
        <w:kinsoku w:val="0"/>
        <w:overflowPunct w:val="0"/>
        <w:autoSpaceDE/>
        <w:autoSpaceDN/>
        <w:adjustRightInd/>
        <w:spacing w:after="124" w:line="20" w:lineRule="exact"/>
        <w:ind w:right="2880"/>
        <w:textAlignment w:val="baseline"/>
        <w:rPr>
          <w:sz w:val="24"/>
          <w:szCs w:val="24"/>
        </w:rPr>
      </w:pP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r>
        <w:rPr>
          <w:spacing w:val="-1"/>
          <w:sz w:val="21"/>
          <w:szCs w:val="21"/>
        </w:rPr>
        <w:tab/>
      </w:r>
    </w:p>
    <w:p w:rsid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u w:val="single"/>
        </w:rPr>
      </w:pPr>
      <w:r>
        <w:rPr>
          <w:spacing w:val="-1"/>
          <w:sz w:val="21"/>
          <w:szCs w:val="21"/>
        </w:rPr>
        <w:tab/>
      </w:r>
      <w:r w:rsidRPr="00D37361">
        <w:rPr>
          <w:spacing w:val="-1"/>
          <w:sz w:val="21"/>
          <w:szCs w:val="21"/>
          <w:u w:val="single"/>
        </w:rPr>
        <w:tab/>
      </w:r>
    </w:p>
    <w:p w:rsidR="00D37361" w:rsidRPr="00D37361" w:rsidRDefault="00D37361" w:rsidP="00D37361">
      <w:pPr>
        <w:tabs>
          <w:tab w:val="left" w:pos="720"/>
          <w:tab w:val="left" w:pos="3600"/>
          <w:tab w:val="left" w:pos="3960"/>
          <w:tab w:val="left" w:pos="6120"/>
          <w:tab w:val="left" w:pos="6480"/>
          <w:tab w:val="left" w:pos="8370"/>
        </w:tabs>
        <w:kinsoku w:val="0"/>
        <w:overflowPunct w:val="0"/>
        <w:autoSpaceDE/>
        <w:autoSpaceDN/>
        <w:adjustRightInd/>
        <w:spacing w:before="126" w:line="233" w:lineRule="exact"/>
        <w:textAlignment w:val="baseline"/>
        <w:rPr>
          <w:spacing w:val="-1"/>
          <w:sz w:val="21"/>
          <w:szCs w:val="21"/>
        </w:rPr>
      </w:pPr>
      <w:r w:rsidRPr="00D37361">
        <w:rPr>
          <w:spacing w:val="-1"/>
          <w:sz w:val="21"/>
          <w:szCs w:val="21"/>
        </w:rPr>
        <w:tab/>
        <w:t>Print Name</w:t>
      </w:r>
    </w:p>
    <w:p w:rsidR="00D37361" w:rsidRDefault="00D37361">
      <w:pPr>
        <w:kinsoku w:val="0"/>
        <w:overflowPunct w:val="0"/>
        <w:autoSpaceDE/>
        <w:autoSpaceDN/>
        <w:adjustRightInd/>
        <w:spacing w:after="124" w:line="20" w:lineRule="exact"/>
        <w:ind w:right="2880"/>
        <w:textAlignment w:val="baseline"/>
        <w:rPr>
          <w:sz w:val="24"/>
          <w:szCs w:val="24"/>
        </w:rPr>
      </w:pPr>
    </w:p>
    <w:sectPr w:rsidR="00D37361" w:rsidSect="00695830">
      <w:pgSz w:w="12240" w:h="15840"/>
      <w:pgMar w:top="1580" w:right="1787" w:bottom="1106" w:left="17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1D51"/>
    <w:multiLevelType w:val="singleLevel"/>
    <w:tmpl w:val="6D23AE51"/>
    <w:lvl w:ilvl="0">
      <w:start w:val="6"/>
      <w:numFmt w:val="decimal"/>
      <w:lvlText w:val="%1."/>
      <w:lvlJc w:val="left"/>
      <w:pPr>
        <w:tabs>
          <w:tab w:val="num" w:pos="648"/>
        </w:tabs>
        <w:ind w:left="720" w:hanging="720"/>
      </w:pPr>
      <w:rPr>
        <w:rFonts w:cs="Times New Roman"/>
        <w:snapToGrid/>
        <w:spacing w:val="-3"/>
        <w:sz w:val="21"/>
        <w:szCs w:val="21"/>
      </w:rPr>
    </w:lvl>
  </w:abstractNum>
  <w:abstractNum w:abstractNumId="1">
    <w:nsid w:val="005056FE"/>
    <w:multiLevelType w:val="singleLevel"/>
    <w:tmpl w:val="424B0AFE"/>
    <w:lvl w:ilvl="0">
      <w:start w:val="13"/>
      <w:numFmt w:val="lowerLetter"/>
      <w:lvlText w:val="%1."/>
      <w:lvlJc w:val="left"/>
      <w:pPr>
        <w:tabs>
          <w:tab w:val="num" w:pos="1440"/>
        </w:tabs>
        <w:ind w:left="1296" w:hanging="648"/>
      </w:pPr>
      <w:rPr>
        <w:rFonts w:cs="Times New Roman"/>
        <w:snapToGrid/>
        <w:spacing w:val="-3"/>
        <w:sz w:val="21"/>
        <w:szCs w:val="21"/>
      </w:rPr>
    </w:lvl>
  </w:abstractNum>
  <w:abstractNum w:abstractNumId="2">
    <w:nsid w:val="005CAC79"/>
    <w:multiLevelType w:val="singleLevel"/>
    <w:tmpl w:val="2F1E48C7"/>
    <w:lvl w:ilvl="0">
      <w:start w:val="13"/>
      <w:numFmt w:val="lowerLetter"/>
      <w:lvlText w:val="%1."/>
      <w:lvlJc w:val="left"/>
      <w:pPr>
        <w:tabs>
          <w:tab w:val="num" w:pos="1440"/>
        </w:tabs>
        <w:ind w:left="1296" w:hanging="576"/>
      </w:pPr>
      <w:rPr>
        <w:rFonts w:cs="Times New Roman"/>
        <w:snapToGrid/>
        <w:spacing w:val="-4"/>
        <w:sz w:val="21"/>
        <w:szCs w:val="21"/>
      </w:rPr>
    </w:lvl>
  </w:abstractNum>
  <w:abstractNum w:abstractNumId="3">
    <w:nsid w:val="00E46892"/>
    <w:multiLevelType w:val="singleLevel"/>
    <w:tmpl w:val="3909D485"/>
    <w:lvl w:ilvl="0">
      <w:start w:val="1"/>
      <w:numFmt w:val="lowerLetter"/>
      <w:lvlText w:val="%1."/>
      <w:lvlJc w:val="left"/>
      <w:pPr>
        <w:tabs>
          <w:tab w:val="num" w:pos="1512"/>
        </w:tabs>
        <w:ind w:left="1440" w:hanging="576"/>
      </w:pPr>
      <w:rPr>
        <w:rFonts w:cs="Times New Roman"/>
        <w:snapToGrid/>
        <w:spacing w:val="-3"/>
        <w:sz w:val="21"/>
        <w:szCs w:val="21"/>
      </w:rPr>
    </w:lvl>
  </w:abstractNum>
  <w:abstractNum w:abstractNumId="4">
    <w:nsid w:val="013D7A7C"/>
    <w:multiLevelType w:val="singleLevel"/>
    <w:tmpl w:val="2E279351"/>
    <w:lvl w:ilvl="0">
      <w:start w:val="1"/>
      <w:numFmt w:val="decimal"/>
      <w:lvlText w:val="%1."/>
      <w:lvlJc w:val="left"/>
      <w:pPr>
        <w:tabs>
          <w:tab w:val="num" w:pos="720"/>
        </w:tabs>
        <w:ind w:left="720" w:hanging="648"/>
      </w:pPr>
      <w:rPr>
        <w:rFonts w:cs="Times New Roman"/>
        <w:snapToGrid/>
        <w:sz w:val="21"/>
        <w:szCs w:val="21"/>
      </w:rPr>
    </w:lvl>
  </w:abstractNum>
  <w:abstractNum w:abstractNumId="5">
    <w:nsid w:val="015D7EC0"/>
    <w:multiLevelType w:val="singleLevel"/>
    <w:tmpl w:val="1C783A42"/>
    <w:lvl w:ilvl="0">
      <w:start w:val="1"/>
      <w:numFmt w:val="decimal"/>
      <w:lvlText w:val="%1."/>
      <w:lvlJc w:val="left"/>
      <w:pPr>
        <w:tabs>
          <w:tab w:val="num" w:pos="648"/>
        </w:tabs>
        <w:ind w:left="720" w:hanging="720"/>
      </w:pPr>
      <w:rPr>
        <w:rFonts w:cs="Times New Roman"/>
        <w:snapToGrid/>
        <w:sz w:val="21"/>
        <w:szCs w:val="21"/>
      </w:rPr>
    </w:lvl>
  </w:abstractNum>
  <w:abstractNum w:abstractNumId="6">
    <w:nsid w:val="01946F77"/>
    <w:multiLevelType w:val="singleLevel"/>
    <w:tmpl w:val="166466C4"/>
    <w:lvl w:ilvl="0">
      <w:start w:val="1"/>
      <w:numFmt w:val="lowerLetter"/>
      <w:lvlText w:val="%1."/>
      <w:lvlJc w:val="left"/>
      <w:pPr>
        <w:tabs>
          <w:tab w:val="num" w:pos="1440"/>
        </w:tabs>
        <w:ind w:left="1296" w:hanging="648"/>
      </w:pPr>
      <w:rPr>
        <w:rFonts w:cs="Times New Roman" w:hint="default"/>
        <w:snapToGrid/>
        <w:spacing w:val="-5"/>
        <w:sz w:val="21"/>
        <w:szCs w:val="21"/>
      </w:rPr>
    </w:lvl>
  </w:abstractNum>
  <w:abstractNum w:abstractNumId="7">
    <w:nsid w:val="04D14F70"/>
    <w:multiLevelType w:val="singleLevel"/>
    <w:tmpl w:val="4F82D7D4"/>
    <w:lvl w:ilvl="0">
      <w:start w:val="10"/>
      <w:numFmt w:val="lowerLetter"/>
      <w:lvlText w:val="%1."/>
      <w:lvlJc w:val="left"/>
      <w:pPr>
        <w:tabs>
          <w:tab w:val="num" w:pos="1440"/>
        </w:tabs>
        <w:ind w:left="720"/>
      </w:pPr>
      <w:rPr>
        <w:rFonts w:cs="Times New Roman"/>
        <w:snapToGrid/>
        <w:spacing w:val="-8"/>
        <w:sz w:val="21"/>
        <w:szCs w:val="21"/>
      </w:rPr>
    </w:lvl>
  </w:abstractNum>
  <w:abstractNum w:abstractNumId="8">
    <w:nsid w:val="05580258"/>
    <w:multiLevelType w:val="singleLevel"/>
    <w:tmpl w:val="5DB66F1E"/>
    <w:lvl w:ilvl="0">
      <w:start w:val="7"/>
      <w:numFmt w:val="decimal"/>
      <w:lvlText w:val="%1."/>
      <w:lvlJc w:val="left"/>
      <w:pPr>
        <w:tabs>
          <w:tab w:val="num" w:pos="792"/>
        </w:tabs>
      </w:pPr>
      <w:rPr>
        <w:rFonts w:cs="Times New Roman"/>
        <w:snapToGrid/>
        <w:spacing w:val="-2"/>
        <w:sz w:val="21"/>
        <w:szCs w:val="21"/>
      </w:rPr>
    </w:lvl>
  </w:abstractNum>
  <w:abstractNum w:abstractNumId="9">
    <w:nsid w:val="058FC5B2"/>
    <w:multiLevelType w:val="singleLevel"/>
    <w:tmpl w:val="70BFD648"/>
    <w:lvl w:ilvl="0">
      <w:start w:val="5"/>
      <w:numFmt w:val="decimal"/>
      <w:lvlText w:val="%1."/>
      <w:lvlJc w:val="left"/>
      <w:pPr>
        <w:tabs>
          <w:tab w:val="num" w:pos="648"/>
        </w:tabs>
        <w:ind w:left="648" w:hanging="648"/>
      </w:pPr>
      <w:rPr>
        <w:rFonts w:cs="Times New Roman"/>
        <w:snapToGrid/>
        <w:spacing w:val="-2"/>
        <w:sz w:val="21"/>
        <w:szCs w:val="21"/>
      </w:rPr>
    </w:lvl>
  </w:abstractNum>
  <w:abstractNum w:abstractNumId="10">
    <w:nsid w:val="0622A070"/>
    <w:multiLevelType w:val="singleLevel"/>
    <w:tmpl w:val="5A63D0B0"/>
    <w:lvl w:ilvl="0">
      <w:start w:val="6"/>
      <w:numFmt w:val="decimal"/>
      <w:lvlText w:val="%1."/>
      <w:lvlJc w:val="left"/>
      <w:pPr>
        <w:tabs>
          <w:tab w:val="num" w:pos="792"/>
        </w:tabs>
        <w:ind w:left="144"/>
      </w:pPr>
      <w:rPr>
        <w:rFonts w:cs="Times New Roman"/>
        <w:snapToGrid/>
        <w:spacing w:val="-1"/>
        <w:sz w:val="21"/>
        <w:szCs w:val="21"/>
      </w:rPr>
    </w:lvl>
  </w:abstractNum>
  <w:abstractNum w:abstractNumId="11">
    <w:nsid w:val="06A688A3"/>
    <w:multiLevelType w:val="singleLevel"/>
    <w:tmpl w:val="4CC457C5"/>
    <w:lvl w:ilvl="0">
      <w:start w:val="1"/>
      <w:numFmt w:val="decimal"/>
      <w:lvlText w:val="%1."/>
      <w:lvlJc w:val="left"/>
      <w:pPr>
        <w:tabs>
          <w:tab w:val="num" w:pos="792"/>
        </w:tabs>
        <w:ind w:left="144"/>
      </w:pPr>
      <w:rPr>
        <w:rFonts w:cs="Times New Roman"/>
        <w:snapToGrid/>
        <w:sz w:val="21"/>
        <w:szCs w:val="21"/>
      </w:rPr>
    </w:lvl>
  </w:abstractNum>
  <w:abstractNum w:abstractNumId="12">
    <w:nsid w:val="06C53DB4"/>
    <w:multiLevelType w:val="singleLevel"/>
    <w:tmpl w:val="1FD60AB3"/>
    <w:lvl w:ilvl="0">
      <w:start w:val="4"/>
      <w:numFmt w:val="decimal"/>
      <w:lvlText w:val="%1."/>
      <w:lvlJc w:val="left"/>
      <w:pPr>
        <w:tabs>
          <w:tab w:val="num" w:pos="720"/>
        </w:tabs>
        <w:ind w:left="720" w:hanging="720"/>
      </w:pPr>
      <w:rPr>
        <w:rFonts w:cs="Times New Roman"/>
        <w:snapToGrid/>
        <w:spacing w:val="-6"/>
        <w:sz w:val="21"/>
        <w:szCs w:val="21"/>
      </w:rPr>
    </w:lvl>
  </w:abstractNum>
  <w:abstractNum w:abstractNumId="13">
    <w:nsid w:val="06E0002E"/>
    <w:multiLevelType w:val="singleLevel"/>
    <w:tmpl w:val="2FAE844A"/>
    <w:lvl w:ilvl="0">
      <w:start w:val="1"/>
      <w:numFmt w:val="lowerLetter"/>
      <w:lvlText w:val="%1."/>
      <w:lvlJc w:val="left"/>
      <w:pPr>
        <w:tabs>
          <w:tab w:val="num" w:pos="1440"/>
        </w:tabs>
        <w:ind w:left="1440" w:hanging="720"/>
      </w:pPr>
      <w:rPr>
        <w:rFonts w:cs="Times New Roman"/>
        <w:snapToGrid/>
        <w:spacing w:val="-5"/>
        <w:sz w:val="21"/>
        <w:szCs w:val="21"/>
      </w:rPr>
    </w:lvl>
  </w:abstractNum>
  <w:abstractNum w:abstractNumId="14">
    <w:nsid w:val="07A28FF3"/>
    <w:multiLevelType w:val="singleLevel"/>
    <w:tmpl w:val="32E104BE"/>
    <w:lvl w:ilvl="0">
      <w:start w:val="17"/>
      <w:numFmt w:val="lowerLetter"/>
      <w:lvlText w:val="%1."/>
      <w:lvlJc w:val="left"/>
      <w:pPr>
        <w:tabs>
          <w:tab w:val="num" w:pos="1440"/>
        </w:tabs>
        <w:ind w:left="1296" w:hanging="648"/>
      </w:pPr>
      <w:rPr>
        <w:rFonts w:cs="Times New Roman"/>
        <w:snapToGrid/>
        <w:spacing w:val="-3"/>
        <w:sz w:val="21"/>
        <w:szCs w:val="21"/>
      </w:rPr>
    </w:lvl>
  </w:abstractNum>
  <w:abstractNum w:abstractNumId="15">
    <w:nsid w:val="07E18803"/>
    <w:multiLevelType w:val="singleLevel"/>
    <w:tmpl w:val="435A732E"/>
    <w:lvl w:ilvl="0">
      <w:start w:val="7"/>
      <w:numFmt w:val="lowerLetter"/>
      <w:lvlText w:val="%1."/>
      <w:lvlJc w:val="left"/>
      <w:pPr>
        <w:tabs>
          <w:tab w:val="num" w:pos="1440"/>
        </w:tabs>
        <w:ind w:left="1440" w:hanging="720"/>
      </w:pPr>
      <w:rPr>
        <w:rFonts w:cs="Times New Roman"/>
        <w:snapToGrid/>
        <w:spacing w:val="-4"/>
        <w:sz w:val="21"/>
        <w:szCs w:val="21"/>
      </w:rPr>
    </w:lvl>
  </w:abstractNum>
  <w:abstractNum w:abstractNumId="16">
    <w:nsid w:val="37185850"/>
    <w:multiLevelType w:val="hybridMultilevel"/>
    <w:tmpl w:val="CC64B36C"/>
    <w:lvl w:ilvl="0" w:tplc="EE049C2C">
      <w:start w:val="1"/>
      <w:numFmt w:val="lowerLetter"/>
      <w:lvlText w:val="%1."/>
      <w:lvlJc w:val="left"/>
      <w:pPr>
        <w:tabs>
          <w:tab w:val="num" w:pos="1440"/>
        </w:tabs>
        <w:ind w:left="1296" w:hanging="648"/>
      </w:pPr>
      <w:rPr>
        <w:rFonts w:cs="Times New Roman" w:hint="default"/>
        <w:b w:val="0"/>
        <w:snapToGrid/>
        <w:spacing w:val="-5"/>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0"/>
    <w:lvlOverride w:ilvl="0">
      <w:lvl w:ilvl="0">
        <w:numFmt w:val="decimal"/>
        <w:lvlText w:val="%1."/>
        <w:lvlJc w:val="left"/>
        <w:pPr>
          <w:tabs>
            <w:tab w:val="num" w:pos="648"/>
          </w:tabs>
          <w:ind w:left="720" w:hanging="720"/>
        </w:pPr>
        <w:rPr>
          <w:rFonts w:cs="Times New Roman"/>
          <w:snapToGrid/>
          <w:sz w:val="21"/>
          <w:szCs w:val="21"/>
        </w:rPr>
      </w:lvl>
    </w:lvlOverride>
  </w:num>
  <w:num w:numId="4">
    <w:abstractNumId w:val="4"/>
  </w:num>
  <w:num w:numId="5">
    <w:abstractNumId w:val="13"/>
  </w:num>
  <w:num w:numId="6">
    <w:abstractNumId w:val="15"/>
  </w:num>
  <w:num w:numId="7">
    <w:abstractNumId w:val="7"/>
  </w:num>
  <w:num w:numId="8">
    <w:abstractNumId w:val="2"/>
  </w:num>
  <w:num w:numId="9">
    <w:abstractNumId w:val="2"/>
    <w:lvlOverride w:ilvl="0">
      <w:lvl w:ilvl="0">
        <w:numFmt w:val="lowerLetter"/>
        <w:lvlText w:val="%1."/>
        <w:lvlJc w:val="left"/>
        <w:pPr>
          <w:tabs>
            <w:tab w:val="num" w:pos="1440"/>
          </w:tabs>
          <w:ind w:left="720"/>
        </w:pPr>
        <w:rPr>
          <w:rFonts w:cs="Times New Roman"/>
          <w:snapToGrid/>
          <w:spacing w:val="-5"/>
          <w:sz w:val="21"/>
          <w:szCs w:val="21"/>
        </w:rPr>
      </w:lvl>
    </w:lvlOverride>
  </w:num>
  <w:num w:numId="10">
    <w:abstractNumId w:val="12"/>
  </w:num>
  <w:num w:numId="11">
    <w:abstractNumId w:val="10"/>
  </w:num>
  <w:num w:numId="12">
    <w:abstractNumId w:val="11"/>
  </w:num>
  <w:num w:numId="13">
    <w:abstractNumId w:val="11"/>
    <w:lvlOverride w:ilvl="0">
      <w:lvl w:ilvl="0">
        <w:numFmt w:val="decimal"/>
        <w:lvlText w:val="%1."/>
        <w:lvlJc w:val="left"/>
        <w:pPr>
          <w:tabs>
            <w:tab w:val="num" w:pos="792"/>
          </w:tabs>
          <w:ind w:left="144"/>
        </w:pPr>
        <w:rPr>
          <w:rFonts w:cs="Times New Roman"/>
          <w:snapToGrid/>
          <w:sz w:val="21"/>
          <w:szCs w:val="21"/>
        </w:rPr>
      </w:lvl>
    </w:lvlOverride>
  </w:num>
  <w:num w:numId="14">
    <w:abstractNumId w:val="3"/>
  </w:num>
  <w:num w:numId="15">
    <w:abstractNumId w:val="6"/>
  </w:num>
  <w:num w:numId="16">
    <w:abstractNumId w:val="1"/>
  </w:num>
  <w:num w:numId="17">
    <w:abstractNumId w:val="14"/>
  </w:num>
  <w:num w:numId="18">
    <w:abstractNumId w:val="9"/>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C0"/>
    <w:rsid w:val="000454CE"/>
    <w:rsid w:val="000A323D"/>
    <w:rsid w:val="000D31C4"/>
    <w:rsid w:val="00136A6C"/>
    <w:rsid w:val="001964DE"/>
    <w:rsid w:val="001A6DBA"/>
    <w:rsid w:val="00211DBB"/>
    <w:rsid w:val="00311A11"/>
    <w:rsid w:val="00365DE0"/>
    <w:rsid w:val="004529ED"/>
    <w:rsid w:val="004E0839"/>
    <w:rsid w:val="005D4C40"/>
    <w:rsid w:val="005E01C0"/>
    <w:rsid w:val="005E5696"/>
    <w:rsid w:val="005F1AA2"/>
    <w:rsid w:val="00695830"/>
    <w:rsid w:val="006B1CDF"/>
    <w:rsid w:val="006E759F"/>
    <w:rsid w:val="007C58B7"/>
    <w:rsid w:val="00880718"/>
    <w:rsid w:val="008E385A"/>
    <w:rsid w:val="009029B9"/>
    <w:rsid w:val="009A7A96"/>
    <w:rsid w:val="00A6386A"/>
    <w:rsid w:val="00A63E78"/>
    <w:rsid w:val="00BC240B"/>
    <w:rsid w:val="00C34E1C"/>
    <w:rsid w:val="00C66DB7"/>
    <w:rsid w:val="00C70042"/>
    <w:rsid w:val="00D37361"/>
    <w:rsid w:val="00D525E4"/>
    <w:rsid w:val="00DD38CC"/>
    <w:rsid w:val="00DF08C1"/>
    <w:rsid w:val="00DF3A2F"/>
    <w:rsid w:val="00E83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839"/>
    <w:pPr>
      <w:widowControl w:val="0"/>
      <w:autoSpaceDE w:val="0"/>
      <w:autoSpaceDN w:val="0"/>
      <w:adjustRightInd w:val="0"/>
      <w:spacing w:after="0"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136A6C"/>
    <w:rPr>
      <w:rFonts w:ascii="Tahoma" w:hAnsi="Tahoma" w:cs="Tahoma"/>
      <w:sz w:val="16"/>
      <w:szCs w:val="16"/>
    </w:rPr>
  </w:style>
  <w:style w:type="character" w:customStyle="1" w:styleId="BalloonTextChar">
    <w:name w:val="Balloon Text Char"/>
    <w:basedOn w:val="DefaultParagraphFont"/>
    <w:link w:val="BalloonText"/>
    <w:uiPriority w:val="99"/>
    <w:semiHidden/>
    <w:rsid w:val="00136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839"/>
    <w:pPr>
      <w:widowControl w:val="0"/>
      <w:autoSpaceDE w:val="0"/>
      <w:autoSpaceDN w:val="0"/>
      <w:adjustRightInd w:val="0"/>
      <w:spacing w:after="0" w:line="240" w:lineRule="auto"/>
    </w:pPr>
    <w:rPr>
      <w:rFonts w:ascii="Times New Roman" w:hAnsi="Times New Roman"/>
      <w:sz w:val="20"/>
      <w:szCs w:val="20"/>
    </w:rPr>
  </w:style>
  <w:style w:type="paragraph" w:styleId="BalloonText">
    <w:name w:val="Balloon Text"/>
    <w:basedOn w:val="Normal"/>
    <w:link w:val="BalloonTextChar"/>
    <w:uiPriority w:val="99"/>
    <w:semiHidden/>
    <w:unhideWhenUsed/>
    <w:rsid w:val="00136A6C"/>
    <w:rPr>
      <w:rFonts w:ascii="Tahoma" w:hAnsi="Tahoma" w:cs="Tahoma"/>
      <w:sz w:val="16"/>
      <w:szCs w:val="16"/>
    </w:rPr>
  </w:style>
  <w:style w:type="character" w:customStyle="1" w:styleId="BalloonTextChar">
    <w:name w:val="Balloon Text Char"/>
    <w:basedOn w:val="DefaultParagraphFont"/>
    <w:link w:val="BalloonText"/>
    <w:uiPriority w:val="99"/>
    <w:semiHidden/>
    <w:rsid w:val="00136A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4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1507</Words>
  <Characters>8594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Green Mountain Power Corporation</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Scott</dc:creator>
  <cp:lastModifiedBy>William Ellis</cp:lastModifiedBy>
  <cp:revision>2</cp:revision>
  <cp:lastPrinted>2012-10-29T19:29:00Z</cp:lastPrinted>
  <dcterms:created xsi:type="dcterms:W3CDTF">2012-12-11T15:33:00Z</dcterms:created>
  <dcterms:modified xsi:type="dcterms:W3CDTF">2012-12-11T15:33:00Z</dcterms:modified>
</cp:coreProperties>
</file>