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9F1" w:rsidRDefault="009D54CF">
      <w:r>
        <w:t xml:space="preserve">This report conveys the recommendations of the “Priorities Committee”, comprised of </w:t>
      </w:r>
      <w:r w:rsidR="00ED048A">
        <w:t xml:space="preserve">President Shannon, Councilor </w:t>
      </w:r>
      <w:proofErr w:type="spellStart"/>
      <w:r w:rsidR="00ED048A">
        <w:t>Dec</w:t>
      </w:r>
      <w:r>
        <w:t>elles</w:t>
      </w:r>
      <w:proofErr w:type="spellEnd"/>
      <w:r>
        <w:t xml:space="preserve">, and Councilor </w:t>
      </w:r>
      <w:proofErr w:type="spellStart"/>
      <w:r>
        <w:t>Knodell</w:t>
      </w:r>
      <w:proofErr w:type="spellEnd"/>
      <w:r>
        <w:t>. The Council identified three priority areas at its July 15, 2013 retreat. Recommended actions in each area are presented below.</w:t>
      </w:r>
    </w:p>
    <w:p w:rsidR="009D54CF" w:rsidRDefault="009D54CF">
      <w:r>
        <w:t>Fiscal Health of the City:</w:t>
      </w:r>
    </w:p>
    <w:p w:rsidR="009D54CF" w:rsidRDefault="009D54CF" w:rsidP="009D54CF">
      <w:pPr>
        <w:pStyle w:val="ListParagraph"/>
        <w:numPr>
          <w:ilvl w:val="0"/>
          <w:numId w:val="1"/>
        </w:numPr>
      </w:pPr>
      <w:r>
        <w:t xml:space="preserve">Ask the Chief Administrative Officer to prepare a presentation on the major cost drivers in the City’s budget for a </w:t>
      </w:r>
      <w:r w:rsidR="00ED048A">
        <w:t>January</w:t>
      </w:r>
      <w:r>
        <w:t xml:space="preserve"> City Counc</w:t>
      </w:r>
      <w:r w:rsidR="00C17E55">
        <w:t>il</w:t>
      </w:r>
      <w:r>
        <w:t xml:space="preserve"> meeting.</w:t>
      </w:r>
    </w:p>
    <w:p w:rsidR="009D54CF" w:rsidRDefault="009D54CF" w:rsidP="009D54CF">
      <w:pPr>
        <w:pStyle w:val="ListParagraph"/>
        <w:numPr>
          <w:ilvl w:val="0"/>
          <w:numId w:val="1"/>
        </w:numPr>
      </w:pPr>
      <w:r>
        <w:t>Follow up work on sustainability of Burlington Employees Retirement System, following Retirement Summit in the fall.</w:t>
      </w:r>
    </w:p>
    <w:p w:rsidR="009D54CF" w:rsidRDefault="009D54CF" w:rsidP="009D54CF">
      <w:pPr>
        <w:pStyle w:val="ListParagraph"/>
        <w:numPr>
          <w:ilvl w:val="0"/>
          <w:numId w:val="1"/>
        </w:numPr>
      </w:pPr>
      <w:r>
        <w:t>Continue consulting with administration on BT lawsuit resolution.</w:t>
      </w:r>
    </w:p>
    <w:p w:rsidR="009D54CF" w:rsidRDefault="009D54CF" w:rsidP="009D54CF">
      <w:pPr>
        <w:pStyle w:val="ListParagraph"/>
        <w:numPr>
          <w:ilvl w:val="0"/>
          <w:numId w:val="1"/>
        </w:numPr>
      </w:pPr>
      <w:r>
        <w:t>Continue engagement with US Ignite project, as long-run job and business development strategy</w:t>
      </w:r>
    </w:p>
    <w:p w:rsidR="009D54CF" w:rsidRDefault="009D54CF"/>
    <w:p w:rsidR="009D54CF" w:rsidRDefault="009D54CF">
      <w:r>
        <w:t>Quality of Neighborhoods</w:t>
      </w:r>
    </w:p>
    <w:p w:rsidR="009D54CF" w:rsidRDefault="009D54CF" w:rsidP="009D54CF">
      <w:pPr>
        <w:pStyle w:val="ListParagraph"/>
        <w:numPr>
          <w:ilvl w:val="0"/>
          <w:numId w:val="2"/>
        </w:numPr>
      </w:pPr>
      <w:r>
        <w:t>Pursue strategies to increase homeownership rates city-wide; monitor percentage of housing units that are owner-occupied</w:t>
      </w:r>
    </w:p>
    <w:p w:rsidR="009D54CF" w:rsidRDefault="009D54CF" w:rsidP="009D54CF">
      <w:pPr>
        <w:pStyle w:val="ListParagraph"/>
        <w:numPr>
          <w:ilvl w:val="0"/>
          <w:numId w:val="2"/>
        </w:numPr>
      </w:pPr>
      <w:r>
        <w:t>Continue work in Community Development and Neighborhood Revitalization Committee on downtown neighborhoods (broadly defined)</w:t>
      </w:r>
    </w:p>
    <w:p w:rsidR="009D54CF" w:rsidRDefault="009D54CF" w:rsidP="009D54CF">
      <w:pPr>
        <w:pStyle w:val="ListParagraph"/>
        <w:numPr>
          <w:ilvl w:val="0"/>
          <w:numId w:val="2"/>
        </w:numPr>
      </w:pPr>
      <w:r>
        <w:t>Continue work in Public Safety committee to address drug addiction-driven crimes</w:t>
      </w:r>
    </w:p>
    <w:p w:rsidR="009D54CF" w:rsidRDefault="009D54CF" w:rsidP="009D54CF">
      <w:pPr>
        <w:pStyle w:val="ListParagraph"/>
        <w:numPr>
          <w:ilvl w:val="0"/>
          <w:numId w:val="2"/>
        </w:numPr>
      </w:pPr>
      <w:r>
        <w:t>Continue strategies to mitigate traffic impacts on South End neighborhoods</w:t>
      </w:r>
    </w:p>
    <w:p w:rsidR="009D54CF" w:rsidRDefault="009D54CF"/>
    <w:p w:rsidR="009D54CF" w:rsidRDefault="009D54CF">
      <w:r>
        <w:t>Environment and Climate Change</w:t>
      </w:r>
    </w:p>
    <w:p w:rsidR="009D54CF" w:rsidRDefault="009D54CF" w:rsidP="009D54CF">
      <w:pPr>
        <w:pStyle w:val="ListParagraph"/>
        <w:numPr>
          <w:ilvl w:val="0"/>
          <w:numId w:val="3"/>
        </w:numPr>
      </w:pPr>
      <w:r>
        <w:t>Coordinate with Mayor on next steps on Smarter Cities Challenge; refer Final Report to Transportation/Energy/Utilities Committee</w:t>
      </w:r>
    </w:p>
    <w:p w:rsidR="009D54CF" w:rsidRDefault="009D54CF" w:rsidP="009D54CF">
      <w:pPr>
        <w:pStyle w:val="ListParagraph"/>
        <w:numPr>
          <w:ilvl w:val="0"/>
          <w:numId w:val="3"/>
        </w:numPr>
      </w:pPr>
      <w:r>
        <w:t>Ensure cooperation between BED and BT on Smarter Cities</w:t>
      </w:r>
    </w:p>
    <w:sectPr w:rsidR="009D54CF" w:rsidSect="003259F1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027C0"/>
    <w:multiLevelType w:val="hybridMultilevel"/>
    <w:tmpl w:val="5DBA2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7755C6"/>
    <w:multiLevelType w:val="hybridMultilevel"/>
    <w:tmpl w:val="9B488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617EF9"/>
    <w:multiLevelType w:val="hybridMultilevel"/>
    <w:tmpl w:val="D5105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20"/>
  <w:characterSpacingControl w:val="doNotCompress"/>
  <w:compat/>
  <w:rsids>
    <w:rsidRoot w:val="00337F2B"/>
    <w:rsid w:val="00056189"/>
    <w:rsid w:val="000A2914"/>
    <w:rsid w:val="0026175F"/>
    <w:rsid w:val="002E72BC"/>
    <w:rsid w:val="003259F1"/>
    <w:rsid w:val="00337F2B"/>
    <w:rsid w:val="00547F42"/>
    <w:rsid w:val="009D54CF"/>
    <w:rsid w:val="00C17E55"/>
    <w:rsid w:val="00ED048A"/>
  </w:rsids>
  <m:mathPr>
    <m:mathFont m:val="Arial Black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9F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9D54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198</Words>
  <Characters>1129</Characters>
  <Application>Microsoft Macintosh Word</Application>
  <DocSecurity>0</DocSecurity>
  <Lines>9</Lines>
  <Paragraphs>2</Paragraphs>
  <ScaleCrop>false</ScaleCrop>
  <Company>Hewlett-Packard</Company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Knodell</dc:creator>
  <cp:lastModifiedBy>Joan Shannon</cp:lastModifiedBy>
  <cp:revision>2</cp:revision>
  <dcterms:created xsi:type="dcterms:W3CDTF">2014-01-02T17:46:00Z</dcterms:created>
  <dcterms:modified xsi:type="dcterms:W3CDTF">2014-01-02T17:46:00Z</dcterms:modified>
</cp:coreProperties>
</file>