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E76" w:rsidRDefault="00130550">
      <w:r>
        <w:rPr>
          <w:noProof/>
        </w:rPr>
        <w:drawing>
          <wp:anchor distT="0" distB="0" distL="114300" distR="114300" simplePos="0" relativeHeight="251658240" behindDoc="1" locked="0" layoutInCell="1" allowOverlap="1">
            <wp:simplePos x="0" y="0"/>
            <wp:positionH relativeFrom="column">
              <wp:posOffset>2235200</wp:posOffset>
            </wp:positionH>
            <wp:positionV relativeFrom="paragraph">
              <wp:posOffset>-228600</wp:posOffset>
            </wp:positionV>
            <wp:extent cx="1583055" cy="1040130"/>
            <wp:effectExtent l="19050" t="0" r="0" b="0"/>
            <wp:wrapTight wrapText="bothSides">
              <wp:wrapPolygon edited="0">
                <wp:start x="-260" y="0"/>
                <wp:lineTo x="-260" y="21363"/>
                <wp:lineTo x="21574" y="21363"/>
                <wp:lineTo x="21574" y="0"/>
                <wp:lineTo x="-260" y="0"/>
              </wp:wrapPolygon>
            </wp:wrapTight>
            <wp:docPr id="2" name="Picture 1" descr="BEDLogo-DB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DLogo-DB WEB.jpg"/>
                    <pic:cNvPicPr/>
                  </pic:nvPicPr>
                  <pic:blipFill>
                    <a:blip r:embed="rId8" cstate="print"/>
                    <a:stretch>
                      <a:fillRect/>
                    </a:stretch>
                  </pic:blipFill>
                  <pic:spPr>
                    <a:xfrm>
                      <a:off x="0" y="0"/>
                      <a:ext cx="1583055" cy="1040130"/>
                    </a:xfrm>
                    <a:prstGeom prst="rect">
                      <a:avLst/>
                    </a:prstGeom>
                  </pic:spPr>
                </pic:pic>
              </a:graphicData>
            </a:graphic>
          </wp:anchor>
        </w:drawing>
      </w:r>
    </w:p>
    <w:p w:rsidR="00130550" w:rsidRDefault="00130550"/>
    <w:p w:rsidR="00130550" w:rsidRDefault="00130550" w:rsidP="00E67932">
      <w:pPr>
        <w:pStyle w:val="NoSpacing"/>
        <w:jc w:val="center"/>
      </w:pPr>
    </w:p>
    <w:p w:rsidR="00130550" w:rsidRPr="00E67932" w:rsidRDefault="00130550" w:rsidP="00E67932">
      <w:pPr>
        <w:pStyle w:val="NoSpacing"/>
        <w:jc w:val="center"/>
        <w:rPr>
          <w:rFonts w:ascii="Arial (W1)" w:hAnsi="Arial (W1)" w:cs="Arial"/>
          <w:color w:val="006600"/>
          <w:sz w:val="16"/>
          <w:szCs w:val="16"/>
        </w:rPr>
      </w:pPr>
      <w:r w:rsidRPr="00E67932">
        <w:rPr>
          <w:rFonts w:ascii="Arial (W1)" w:hAnsi="Arial (W1)" w:cs="Arial"/>
          <w:color w:val="006600"/>
          <w:sz w:val="16"/>
          <w:szCs w:val="16"/>
        </w:rPr>
        <w:t xml:space="preserve">585 Pine Street </w:t>
      </w:r>
      <w:r w:rsidR="00E67932" w:rsidRPr="00E67932">
        <w:rPr>
          <w:rFonts w:ascii="Arial (W1)" w:hAnsi="Arial (W1)" w:cs="Arial"/>
          <w:color w:val="006600"/>
          <w:sz w:val="16"/>
          <w:szCs w:val="16"/>
        </w:rPr>
        <w:t>• Burlington, VT  05401-4891</w:t>
      </w:r>
    </w:p>
    <w:p w:rsidR="00E67932" w:rsidRDefault="00E67932" w:rsidP="00E67932">
      <w:pPr>
        <w:pStyle w:val="NoSpacing"/>
        <w:jc w:val="center"/>
        <w:rPr>
          <w:rFonts w:ascii="Arial (W1)" w:hAnsi="Arial (W1)" w:cs="Arial"/>
          <w:color w:val="006600"/>
          <w:sz w:val="16"/>
          <w:szCs w:val="16"/>
        </w:rPr>
      </w:pPr>
      <w:r w:rsidRPr="00E67932">
        <w:rPr>
          <w:rFonts w:ascii="Arial (W1)" w:hAnsi="Arial (W1)" w:cs="Arial"/>
          <w:color w:val="006600"/>
          <w:sz w:val="16"/>
          <w:szCs w:val="16"/>
        </w:rPr>
        <w:t>802/658-0300 • 802/865-7386 (TTY/Voice) • Fax: 802/865-7400</w:t>
      </w:r>
    </w:p>
    <w:p w:rsidR="009B6DF2" w:rsidRDefault="009B6DF2" w:rsidP="00E67932">
      <w:pPr>
        <w:pStyle w:val="NoSpacing"/>
        <w:jc w:val="center"/>
        <w:rPr>
          <w:rFonts w:ascii="Arial (W1)" w:hAnsi="Arial (W1)" w:cs="Arial"/>
          <w:color w:val="006600"/>
          <w:sz w:val="16"/>
          <w:szCs w:val="16"/>
        </w:rPr>
      </w:pPr>
    </w:p>
    <w:p w:rsidR="00AC3CC1" w:rsidRDefault="00AC3CC1" w:rsidP="00AC3CC1">
      <w:pPr>
        <w:pStyle w:val="NoSpacing"/>
      </w:pPr>
    </w:p>
    <w:p w:rsidR="00AC3CC1" w:rsidRDefault="00AC3CC1" w:rsidP="00AC3CC1">
      <w:pPr>
        <w:pStyle w:val="NoSpacing"/>
        <w:rPr>
          <w:rFonts w:ascii="Times New Roman" w:hAnsi="Times New Roman" w:cs="Times New Roman"/>
          <w:sz w:val="24"/>
          <w:szCs w:val="24"/>
        </w:rPr>
      </w:pPr>
      <w:r w:rsidRPr="00652415">
        <w:rPr>
          <w:rFonts w:ascii="Times New Roman" w:hAnsi="Times New Roman" w:cs="Times New Roman"/>
          <w:b/>
          <w:sz w:val="24"/>
          <w:szCs w:val="24"/>
        </w:rPr>
        <w:t>Date:</w:t>
      </w:r>
      <w:r w:rsidRPr="00652415">
        <w:rPr>
          <w:rFonts w:ascii="Times New Roman" w:hAnsi="Times New Roman" w:cs="Times New Roman"/>
          <w:b/>
          <w:sz w:val="24"/>
          <w:szCs w:val="24"/>
        </w:rPr>
        <w:tab/>
      </w:r>
      <w:r w:rsidR="002D63CC">
        <w:rPr>
          <w:rFonts w:ascii="Times New Roman" w:hAnsi="Times New Roman" w:cs="Times New Roman"/>
          <w:sz w:val="24"/>
          <w:szCs w:val="24"/>
        </w:rPr>
        <w:t>March 20</w:t>
      </w:r>
      <w:r w:rsidRPr="00652415">
        <w:rPr>
          <w:rFonts w:ascii="Times New Roman" w:hAnsi="Times New Roman" w:cs="Times New Roman"/>
          <w:sz w:val="24"/>
          <w:szCs w:val="24"/>
        </w:rPr>
        <w:t>, 2013</w:t>
      </w:r>
    </w:p>
    <w:p w:rsidR="00884094" w:rsidRPr="00652415" w:rsidRDefault="00884094" w:rsidP="00AC3CC1">
      <w:pPr>
        <w:pStyle w:val="NoSpacing"/>
        <w:rPr>
          <w:rFonts w:ascii="Times New Roman" w:hAnsi="Times New Roman" w:cs="Times New Roman"/>
          <w:sz w:val="24"/>
          <w:szCs w:val="24"/>
        </w:rPr>
      </w:pPr>
    </w:p>
    <w:p w:rsidR="00AC3CC1" w:rsidRDefault="00AC3CC1" w:rsidP="00AC3CC1">
      <w:pPr>
        <w:pStyle w:val="NoSpacing"/>
        <w:rPr>
          <w:rFonts w:ascii="Times New Roman" w:hAnsi="Times New Roman" w:cs="Times New Roman"/>
          <w:sz w:val="24"/>
          <w:szCs w:val="24"/>
        </w:rPr>
      </w:pPr>
      <w:r w:rsidRPr="00652415">
        <w:rPr>
          <w:rFonts w:ascii="Times New Roman" w:hAnsi="Times New Roman" w:cs="Times New Roman"/>
          <w:b/>
          <w:sz w:val="24"/>
          <w:szCs w:val="24"/>
        </w:rPr>
        <w:t>To:</w:t>
      </w:r>
      <w:r w:rsidR="00114D1A">
        <w:rPr>
          <w:rFonts w:ascii="Times New Roman" w:hAnsi="Times New Roman" w:cs="Times New Roman"/>
          <w:sz w:val="24"/>
          <w:szCs w:val="24"/>
        </w:rPr>
        <w:tab/>
        <w:t xml:space="preserve">Burlington </w:t>
      </w:r>
      <w:r w:rsidR="002D63CC">
        <w:rPr>
          <w:rFonts w:ascii="Times New Roman" w:hAnsi="Times New Roman" w:cs="Times New Roman"/>
          <w:sz w:val="24"/>
          <w:szCs w:val="24"/>
        </w:rPr>
        <w:t>City Council</w:t>
      </w:r>
      <w:bookmarkStart w:id="0" w:name="_GoBack"/>
      <w:bookmarkEnd w:id="0"/>
    </w:p>
    <w:p w:rsidR="00884094" w:rsidRPr="00652415" w:rsidRDefault="00884094" w:rsidP="00AC3CC1">
      <w:pPr>
        <w:pStyle w:val="NoSpacing"/>
        <w:rPr>
          <w:rFonts w:ascii="Times New Roman" w:hAnsi="Times New Roman" w:cs="Times New Roman"/>
          <w:sz w:val="24"/>
          <w:szCs w:val="24"/>
        </w:rPr>
      </w:pPr>
    </w:p>
    <w:p w:rsidR="00AC3CC1" w:rsidRDefault="00AC3CC1" w:rsidP="00AC3CC1">
      <w:pPr>
        <w:pStyle w:val="NoSpacing"/>
        <w:rPr>
          <w:rFonts w:ascii="Times New Roman" w:hAnsi="Times New Roman" w:cs="Times New Roman"/>
          <w:sz w:val="24"/>
          <w:szCs w:val="24"/>
        </w:rPr>
      </w:pPr>
      <w:r w:rsidRPr="00652415">
        <w:rPr>
          <w:rFonts w:ascii="Times New Roman" w:hAnsi="Times New Roman" w:cs="Times New Roman"/>
          <w:b/>
          <w:sz w:val="24"/>
          <w:szCs w:val="24"/>
        </w:rPr>
        <w:t>From:</w:t>
      </w:r>
      <w:r w:rsidRPr="00652415">
        <w:rPr>
          <w:rFonts w:ascii="Times New Roman" w:hAnsi="Times New Roman" w:cs="Times New Roman"/>
          <w:b/>
          <w:sz w:val="24"/>
          <w:szCs w:val="24"/>
        </w:rPr>
        <w:tab/>
      </w:r>
      <w:r w:rsidR="00652415">
        <w:rPr>
          <w:rFonts w:ascii="Times New Roman" w:hAnsi="Times New Roman" w:cs="Times New Roman"/>
          <w:sz w:val="24"/>
          <w:szCs w:val="24"/>
        </w:rPr>
        <w:t>John Irving</w:t>
      </w:r>
    </w:p>
    <w:p w:rsidR="00884094" w:rsidRPr="00652415" w:rsidRDefault="00884094" w:rsidP="00AC3CC1">
      <w:pPr>
        <w:pStyle w:val="NoSpacing"/>
        <w:rPr>
          <w:rFonts w:ascii="Times New Roman" w:hAnsi="Times New Roman" w:cs="Times New Roman"/>
          <w:sz w:val="24"/>
          <w:szCs w:val="24"/>
        </w:rPr>
      </w:pPr>
    </w:p>
    <w:p w:rsidR="00AC3CC1" w:rsidRPr="00652415" w:rsidRDefault="00AC3CC1" w:rsidP="00AC3CC1">
      <w:pPr>
        <w:pStyle w:val="NoSpacing"/>
        <w:rPr>
          <w:rFonts w:ascii="Times New Roman" w:hAnsi="Times New Roman" w:cs="Times New Roman"/>
          <w:b/>
          <w:sz w:val="24"/>
          <w:szCs w:val="24"/>
        </w:rPr>
      </w:pPr>
      <w:r w:rsidRPr="00652415">
        <w:rPr>
          <w:rFonts w:ascii="Times New Roman" w:hAnsi="Times New Roman" w:cs="Times New Roman"/>
          <w:b/>
          <w:sz w:val="24"/>
          <w:szCs w:val="24"/>
        </w:rPr>
        <w:t>Re:</w:t>
      </w:r>
      <w:r w:rsidR="00652415">
        <w:rPr>
          <w:rFonts w:ascii="Times New Roman" w:hAnsi="Times New Roman" w:cs="Times New Roman"/>
          <w:sz w:val="24"/>
          <w:szCs w:val="24"/>
        </w:rPr>
        <w:tab/>
      </w:r>
      <w:r w:rsidRPr="00652415">
        <w:rPr>
          <w:rFonts w:ascii="Times New Roman" w:hAnsi="Times New Roman" w:cs="Times New Roman"/>
          <w:b/>
          <w:sz w:val="24"/>
          <w:szCs w:val="24"/>
        </w:rPr>
        <w:t xml:space="preserve"> Turbine </w:t>
      </w:r>
      <w:r w:rsidR="00652415">
        <w:rPr>
          <w:rFonts w:ascii="Times New Roman" w:hAnsi="Times New Roman" w:cs="Times New Roman"/>
          <w:b/>
          <w:sz w:val="24"/>
          <w:szCs w:val="24"/>
        </w:rPr>
        <w:t xml:space="preserve">Maintenance </w:t>
      </w:r>
      <w:r w:rsidRPr="00652415">
        <w:rPr>
          <w:rFonts w:ascii="Times New Roman" w:hAnsi="Times New Roman" w:cs="Times New Roman"/>
          <w:b/>
          <w:sz w:val="24"/>
          <w:szCs w:val="24"/>
        </w:rPr>
        <w:t>Contract for Years 2013 - 2015</w:t>
      </w:r>
    </w:p>
    <w:p w:rsidR="00AC3CC1" w:rsidRPr="00652415" w:rsidRDefault="00AC3CC1" w:rsidP="00AC3CC1">
      <w:pPr>
        <w:pStyle w:val="NoSpacing"/>
        <w:rPr>
          <w:rFonts w:ascii="Times New Roman" w:hAnsi="Times New Roman" w:cs="Times New Roman"/>
          <w:sz w:val="24"/>
          <w:szCs w:val="24"/>
        </w:rPr>
      </w:pPr>
    </w:p>
    <w:p w:rsidR="00652415" w:rsidRDefault="00652415" w:rsidP="00AC3CC1">
      <w:pPr>
        <w:pStyle w:val="NoSpacing"/>
        <w:rPr>
          <w:rFonts w:ascii="Times New Roman" w:hAnsi="Times New Roman" w:cs="Times New Roman"/>
          <w:sz w:val="24"/>
          <w:szCs w:val="24"/>
        </w:rPr>
      </w:pPr>
      <w:r>
        <w:rPr>
          <w:rFonts w:ascii="Times New Roman" w:hAnsi="Times New Roman" w:cs="Times New Roman"/>
          <w:sz w:val="24"/>
          <w:szCs w:val="24"/>
        </w:rPr>
        <w:t xml:space="preserve">The current contract for maintenance for the McNeil turbine generator has expired.  Historically, we have had the original equipment </w:t>
      </w:r>
      <w:proofErr w:type="gramStart"/>
      <w:r>
        <w:rPr>
          <w:rFonts w:ascii="Times New Roman" w:hAnsi="Times New Roman" w:cs="Times New Roman"/>
          <w:sz w:val="24"/>
          <w:szCs w:val="24"/>
        </w:rPr>
        <w:t xml:space="preserve">manufacturer </w:t>
      </w:r>
      <w:r w:rsidR="00884094">
        <w:rPr>
          <w:rFonts w:ascii="Times New Roman" w:hAnsi="Times New Roman" w:cs="Times New Roman"/>
          <w:sz w:val="24"/>
          <w:szCs w:val="24"/>
        </w:rPr>
        <w:t>,</w:t>
      </w:r>
      <w:proofErr w:type="gramEnd"/>
      <w:r w:rsidR="00884094">
        <w:rPr>
          <w:rFonts w:ascii="Times New Roman" w:hAnsi="Times New Roman" w:cs="Times New Roman"/>
          <w:sz w:val="24"/>
          <w:szCs w:val="24"/>
        </w:rPr>
        <w:t xml:space="preserve"> OEM, </w:t>
      </w:r>
      <w:r>
        <w:rPr>
          <w:rFonts w:ascii="Times New Roman" w:hAnsi="Times New Roman" w:cs="Times New Roman"/>
          <w:sz w:val="24"/>
          <w:szCs w:val="24"/>
        </w:rPr>
        <w:t>(Alstom) perform this maintenance, due to the specialized tools, talent</w:t>
      </w:r>
      <w:r w:rsidR="00884094">
        <w:rPr>
          <w:rFonts w:ascii="Times New Roman" w:hAnsi="Times New Roman" w:cs="Times New Roman"/>
          <w:sz w:val="24"/>
          <w:szCs w:val="24"/>
        </w:rPr>
        <w:t>s</w:t>
      </w:r>
      <w:r>
        <w:rPr>
          <w:rFonts w:ascii="Times New Roman" w:hAnsi="Times New Roman" w:cs="Times New Roman"/>
          <w:sz w:val="24"/>
          <w:szCs w:val="24"/>
        </w:rPr>
        <w:t xml:space="preserve"> and part</w:t>
      </w:r>
      <w:r w:rsidR="00884094">
        <w:rPr>
          <w:rFonts w:ascii="Times New Roman" w:hAnsi="Times New Roman" w:cs="Times New Roman"/>
          <w:sz w:val="24"/>
          <w:szCs w:val="24"/>
        </w:rPr>
        <w:t>s</w:t>
      </w:r>
      <w:r>
        <w:rPr>
          <w:rFonts w:ascii="Times New Roman" w:hAnsi="Times New Roman" w:cs="Times New Roman"/>
          <w:sz w:val="24"/>
          <w:szCs w:val="24"/>
        </w:rPr>
        <w:t xml:space="preserve"> necessary for our Swiss turbine.  In accordance with Burlington purchasing procedures, we solicited competitive bids for this work.  During the next three years, there are no major overhauls planned, only the minor annual overhauls as well as the annual inspections.</w:t>
      </w:r>
    </w:p>
    <w:p w:rsidR="00652415" w:rsidRDefault="00652415" w:rsidP="00AC3CC1">
      <w:pPr>
        <w:pStyle w:val="NoSpacing"/>
        <w:rPr>
          <w:rFonts w:ascii="Times New Roman" w:hAnsi="Times New Roman" w:cs="Times New Roman"/>
          <w:sz w:val="24"/>
          <w:szCs w:val="24"/>
        </w:rPr>
      </w:pPr>
    </w:p>
    <w:p w:rsidR="00AC3CC1" w:rsidRPr="00652415" w:rsidRDefault="00652415" w:rsidP="00AC3CC1">
      <w:pPr>
        <w:pStyle w:val="NoSpacing"/>
        <w:rPr>
          <w:rFonts w:ascii="Times New Roman" w:hAnsi="Times New Roman" w:cs="Times New Roman"/>
          <w:sz w:val="24"/>
          <w:szCs w:val="24"/>
        </w:rPr>
      </w:pPr>
      <w:r>
        <w:rPr>
          <w:rFonts w:ascii="Times New Roman" w:hAnsi="Times New Roman" w:cs="Times New Roman"/>
          <w:sz w:val="24"/>
          <w:szCs w:val="24"/>
        </w:rPr>
        <w:t>Requests for proposals (RFP’s)</w:t>
      </w:r>
      <w:r w:rsidR="00AC3CC1" w:rsidRPr="00652415">
        <w:rPr>
          <w:rFonts w:ascii="Times New Roman" w:hAnsi="Times New Roman" w:cs="Times New Roman"/>
          <w:sz w:val="24"/>
          <w:szCs w:val="24"/>
        </w:rPr>
        <w:t xml:space="preserve"> were sent to </w:t>
      </w:r>
      <w:r>
        <w:rPr>
          <w:rFonts w:ascii="Times New Roman" w:hAnsi="Times New Roman" w:cs="Times New Roman"/>
          <w:sz w:val="24"/>
          <w:szCs w:val="24"/>
        </w:rPr>
        <w:t xml:space="preserve">four </w:t>
      </w:r>
      <w:r w:rsidR="00AC3CC1" w:rsidRPr="00652415">
        <w:rPr>
          <w:rFonts w:ascii="Times New Roman" w:hAnsi="Times New Roman" w:cs="Times New Roman"/>
          <w:sz w:val="24"/>
          <w:szCs w:val="24"/>
        </w:rPr>
        <w:t>turbine maintenance entities for competitive bidding regarding McNeil’s turbine contract for years 2013 through 2015.  The request was sent to Alstom Power Service, Turbine Generator Maintenance, Turbo Care/Siemens Inc., and Power Plant Services.</w:t>
      </w:r>
    </w:p>
    <w:p w:rsidR="00AC3CC1" w:rsidRPr="00652415" w:rsidRDefault="00AC3CC1" w:rsidP="00AC3CC1">
      <w:pPr>
        <w:pStyle w:val="NoSpacing"/>
        <w:rPr>
          <w:rFonts w:ascii="Times New Roman" w:hAnsi="Times New Roman" w:cs="Times New Roman"/>
          <w:sz w:val="24"/>
          <w:szCs w:val="24"/>
        </w:rPr>
      </w:pPr>
    </w:p>
    <w:p w:rsidR="00AC3CC1" w:rsidRPr="00652415" w:rsidRDefault="00AC3CC1" w:rsidP="00AC3CC1">
      <w:pPr>
        <w:pStyle w:val="NoSpacing"/>
        <w:rPr>
          <w:rFonts w:ascii="Times New Roman" w:hAnsi="Times New Roman" w:cs="Times New Roman"/>
          <w:sz w:val="24"/>
          <w:szCs w:val="24"/>
        </w:rPr>
      </w:pPr>
      <w:r w:rsidRPr="00652415">
        <w:rPr>
          <w:rFonts w:ascii="Times New Roman" w:hAnsi="Times New Roman" w:cs="Times New Roman"/>
          <w:sz w:val="24"/>
          <w:szCs w:val="24"/>
        </w:rPr>
        <w:t>Turbine Generator Maintenance did not supply a proposal</w:t>
      </w:r>
      <w:r w:rsidR="00114D1A">
        <w:rPr>
          <w:rFonts w:ascii="Times New Roman" w:hAnsi="Times New Roman" w:cs="Times New Roman"/>
          <w:sz w:val="24"/>
          <w:szCs w:val="24"/>
        </w:rPr>
        <w:t xml:space="preserve"> in the required timeframe</w:t>
      </w:r>
      <w:r w:rsidRPr="00652415">
        <w:rPr>
          <w:rFonts w:ascii="Times New Roman" w:hAnsi="Times New Roman" w:cs="Times New Roman"/>
          <w:sz w:val="24"/>
          <w:szCs w:val="24"/>
        </w:rPr>
        <w:t xml:space="preserve">, </w:t>
      </w:r>
      <w:r w:rsidR="00884094">
        <w:rPr>
          <w:rFonts w:ascii="Times New Roman" w:hAnsi="Times New Roman" w:cs="Times New Roman"/>
          <w:sz w:val="24"/>
          <w:szCs w:val="24"/>
        </w:rPr>
        <w:t xml:space="preserve">nor did </w:t>
      </w:r>
      <w:r w:rsidRPr="00652415">
        <w:rPr>
          <w:rFonts w:ascii="Times New Roman" w:hAnsi="Times New Roman" w:cs="Times New Roman"/>
          <w:sz w:val="24"/>
          <w:szCs w:val="24"/>
        </w:rPr>
        <w:t>Power Plant Services</w:t>
      </w:r>
      <w:r w:rsidR="00884094">
        <w:rPr>
          <w:rFonts w:ascii="Times New Roman" w:hAnsi="Times New Roman" w:cs="Times New Roman"/>
          <w:sz w:val="24"/>
          <w:szCs w:val="24"/>
        </w:rPr>
        <w:t>.</w:t>
      </w:r>
      <w:r w:rsidRPr="00652415">
        <w:rPr>
          <w:rFonts w:ascii="Times New Roman" w:hAnsi="Times New Roman" w:cs="Times New Roman"/>
          <w:sz w:val="24"/>
          <w:szCs w:val="24"/>
        </w:rPr>
        <w:t xml:space="preserve"> Turbo Care supplied a lump sum proposal for annual inspections and time and materia</w:t>
      </w:r>
      <w:r w:rsidR="00884094">
        <w:rPr>
          <w:rFonts w:ascii="Times New Roman" w:hAnsi="Times New Roman" w:cs="Times New Roman"/>
          <w:sz w:val="24"/>
          <w:szCs w:val="24"/>
        </w:rPr>
        <w:t xml:space="preserve">l rates for annual outages. </w:t>
      </w:r>
      <w:r w:rsidRPr="00652415">
        <w:rPr>
          <w:rFonts w:ascii="Times New Roman" w:hAnsi="Times New Roman" w:cs="Times New Roman"/>
          <w:sz w:val="24"/>
          <w:szCs w:val="24"/>
        </w:rPr>
        <w:t>Alstom supplied a lump sum proposal both for annual inspections and for annual outages</w:t>
      </w:r>
      <w:r w:rsidR="00114D1A">
        <w:rPr>
          <w:rFonts w:ascii="Times New Roman" w:hAnsi="Times New Roman" w:cs="Times New Roman"/>
          <w:sz w:val="24"/>
          <w:szCs w:val="24"/>
        </w:rPr>
        <w:t>, with a breakdown of pricing</w:t>
      </w:r>
      <w:r w:rsidRPr="00652415">
        <w:rPr>
          <w:rFonts w:ascii="Times New Roman" w:hAnsi="Times New Roman" w:cs="Times New Roman"/>
          <w:sz w:val="24"/>
          <w:szCs w:val="24"/>
        </w:rPr>
        <w:t>.</w:t>
      </w:r>
    </w:p>
    <w:p w:rsidR="00AC3CC1" w:rsidRPr="00652415" w:rsidRDefault="00AC3CC1" w:rsidP="00AC3CC1">
      <w:pPr>
        <w:pStyle w:val="NoSpacing"/>
        <w:rPr>
          <w:rFonts w:ascii="Times New Roman" w:hAnsi="Times New Roman" w:cs="Times New Roman"/>
          <w:sz w:val="24"/>
          <w:szCs w:val="24"/>
        </w:rPr>
      </w:pPr>
    </w:p>
    <w:p w:rsidR="00AC3CC1" w:rsidRPr="00652415" w:rsidRDefault="00AC3CC1" w:rsidP="00AC3CC1">
      <w:pPr>
        <w:pStyle w:val="NoSpacing"/>
        <w:rPr>
          <w:rFonts w:ascii="Times New Roman" w:hAnsi="Times New Roman" w:cs="Times New Roman"/>
          <w:sz w:val="24"/>
          <w:szCs w:val="24"/>
        </w:rPr>
      </w:pPr>
      <w:r w:rsidRPr="00652415">
        <w:rPr>
          <w:rFonts w:ascii="Times New Roman" w:hAnsi="Times New Roman" w:cs="Times New Roman"/>
          <w:sz w:val="24"/>
          <w:szCs w:val="24"/>
        </w:rPr>
        <w:t>Comparing annual inspection proposed pricing from the two Bidders, Alstom was the low bidder at $12,200 per annual inspection versus Turbo Care’s proposed price of $15,170 per annual inspection.  Comparing Alstom’s and Turbo Care’s labor rates, they are similar though there was some variance.  For example, Alstom’s labor rate for Mill Wright Foremen is $72.50/</w:t>
      </w:r>
      <w:r w:rsidR="000E5997" w:rsidRPr="00652415">
        <w:rPr>
          <w:rFonts w:ascii="Times New Roman" w:hAnsi="Times New Roman" w:cs="Times New Roman"/>
          <w:sz w:val="24"/>
          <w:szCs w:val="24"/>
        </w:rPr>
        <w:t>hr.</w:t>
      </w:r>
      <w:r w:rsidRPr="00652415">
        <w:rPr>
          <w:rFonts w:ascii="Times New Roman" w:hAnsi="Times New Roman" w:cs="Times New Roman"/>
          <w:sz w:val="24"/>
          <w:szCs w:val="24"/>
        </w:rPr>
        <w:t xml:space="preserve"> while Turbo Care’s labor rate for a Mechanical Labor Supervisor is $100/hr.   Another example, Alstom’s labor rate for a Specialized Advisor is $264/</w:t>
      </w:r>
      <w:r w:rsidR="000E5997" w:rsidRPr="00652415">
        <w:rPr>
          <w:rFonts w:ascii="Times New Roman" w:hAnsi="Times New Roman" w:cs="Times New Roman"/>
          <w:sz w:val="24"/>
          <w:szCs w:val="24"/>
        </w:rPr>
        <w:t>hr.</w:t>
      </w:r>
      <w:r w:rsidRPr="00652415">
        <w:rPr>
          <w:rFonts w:ascii="Times New Roman" w:hAnsi="Times New Roman" w:cs="Times New Roman"/>
          <w:sz w:val="24"/>
          <w:szCs w:val="24"/>
        </w:rPr>
        <w:t xml:space="preserve"> while Turbo Care’s labor rate for a Specialty Engineer is $260/</w:t>
      </w:r>
      <w:r w:rsidR="000E5997" w:rsidRPr="00652415">
        <w:rPr>
          <w:rFonts w:ascii="Times New Roman" w:hAnsi="Times New Roman" w:cs="Times New Roman"/>
          <w:sz w:val="24"/>
          <w:szCs w:val="24"/>
        </w:rPr>
        <w:t>hr.</w:t>
      </w:r>
      <w:r w:rsidRPr="00652415">
        <w:rPr>
          <w:rFonts w:ascii="Times New Roman" w:hAnsi="Times New Roman" w:cs="Times New Roman"/>
          <w:sz w:val="24"/>
          <w:szCs w:val="24"/>
        </w:rPr>
        <w:t xml:space="preserve"> or a Technical Field Advisor is $200/hr.</w:t>
      </w:r>
    </w:p>
    <w:p w:rsidR="00AC3CC1" w:rsidRPr="00652415" w:rsidRDefault="00AC3CC1" w:rsidP="00AC3CC1">
      <w:pPr>
        <w:pStyle w:val="NoSpacing"/>
        <w:rPr>
          <w:rFonts w:ascii="Times New Roman" w:hAnsi="Times New Roman" w:cs="Times New Roman"/>
          <w:sz w:val="24"/>
          <w:szCs w:val="24"/>
        </w:rPr>
      </w:pPr>
    </w:p>
    <w:p w:rsidR="00AC3CC1" w:rsidRPr="00652415" w:rsidRDefault="00884094" w:rsidP="00AC3CC1">
      <w:pPr>
        <w:pStyle w:val="NoSpacing"/>
        <w:rPr>
          <w:rFonts w:ascii="Times New Roman" w:hAnsi="Times New Roman" w:cs="Times New Roman"/>
          <w:sz w:val="24"/>
          <w:szCs w:val="24"/>
        </w:rPr>
      </w:pPr>
      <w:r>
        <w:rPr>
          <w:rFonts w:ascii="Times New Roman" w:hAnsi="Times New Roman" w:cs="Times New Roman"/>
          <w:sz w:val="24"/>
          <w:szCs w:val="24"/>
        </w:rPr>
        <w:t>Based on the lowest evaluated cost and</w:t>
      </w:r>
      <w:r w:rsidR="00AC3CC1" w:rsidRPr="00652415">
        <w:rPr>
          <w:rFonts w:ascii="Times New Roman" w:hAnsi="Times New Roman" w:cs="Times New Roman"/>
          <w:sz w:val="24"/>
          <w:szCs w:val="24"/>
        </w:rPr>
        <w:t xml:space="preserve"> that Alstom is the OEM, I recommend that we award the turbine maintenance contract to Alstom Power Service, Alstom Proposal No. </w:t>
      </w:r>
      <w:proofErr w:type="gramStart"/>
      <w:r w:rsidR="00AC3CC1" w:rsidRPr="00652415">
        <w:rPr>
          <w:rFonts w:ascii="Times New Roman" w:hAnsi="Times New Roman" w:cs="Times New Roman"/>
          <w:sz w:val="24"/>
          <w:szCs w:val="24"/>
        </w:rPr>
        <w:t>L0057 Rev. H.</w:t>
      </w:r>
      <w:proofErr w:type="gramEnd"/>
      <w:r>
        <w:rPr>
          <w:rFonts w:ascii="Times New Roman" w:hAnsi="Times New Roman" w:cs="Times New Roman"/>
          <w:sz w:val="24"/>
          <w:szCs w:val="24"/>
        </w:rPr>
        <w:t xml:space="preserve">  We have had an excellent history with this company in providing these services to McNeil Station.  </w:t>
      </w:r>
    </w:p>
    <w:p w:rsidR="00AC3CC1" w:rsidRPr="00652415" w:rsidRDefault="00AC3CC1" w:rsidP="00AC3CC1">
      <w:pPr>
        <w:pStyle w:val="NoSpacing"/>
        <w:rPr>
          <w:rFonts w:ascii="Times New Roman" w:hAnsi="Times New Roman" w:cs="Times New Roman"/>
          <w:sz w:val="24"/>
          <w:szCs w:val="24"/>
        </w:rPr>
      </w:pPr>
    </w:p>
    <w:p w:rsidR="00AC3CC1" w:rsidRPr="00652415" w:rsidRDefault="00AC3CC1" w:rsidP="00AC3CC1">
      <w:pPr>
        <w:pStyle w:val="NoSpacing"/>
        <w:rPr>
          <w:rFonts w:ascii="Times New Roman" w:hAnsi="Times New Roman" w:cs="Times New Roman"/>
          <w:sz w:val="24"/>
          <w:szCs w:val="24"/>
        </w:rPr>
      </w:pPr>
      <w:r w:rsidRPr="00652415">
        <w:rPr>
          <w:rFonts w:ascii="Times New Roman" w:hAnsi="Times New Roman" w:cs="Times New Roman"/>
          <w:sz w:val="24"/>
          <w:szCs w:val="24"/>
        </w:rPr>
        <w:t>Do not hesitate to contact me with any questions you may have.</w:t>
      </w:r>
    </w:p>
    <w:p w:rsidR="00AC3CC1" w:rsidRPr="00652415" w:rsidRDefault="00AC3CC1" w:rsidP="00AC3CC1">
      <w:pPr>
        <w:pStyle w:val="NoSpacing"/>
        <w:rPr>
          <w:rFonts w:ascii="Times New Roman" w:hAnsi="Times New Roman" w:cs="Times New Roman"/>
        </w:rPr>
      </w:pPr>
    </w:p>
    <w:p w:rsidR="00AC3CC1" w:rsidRPr="00652415" w:rsidRDefault="00AC3CC1" w:rsidP="00AC3CC1">
      <w:pPr>
        <w:pStyle w:val="NoSpacing"/>
        <w:rPr>
          <w:rFonts w:ascii="Times New Roman" w:hAnsi="Times New Roman" w:cs="Times New Roman"/>
        </w:rPr>
      </w:pPr>
    </w:p>
    <w:sectPr w:rsidR="00AC3CC1" w:rsidRPr="00652415" w:rsidSect="00AA5698">
      <w:pgSz w:w="12240" w:h="15840" w:code="1"/>
      <w:pgMar w:top="1080" w:right="1440" w:bottom="720" w:left="1440" w:header="720" w:footer="144"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B37" w:rsidRDefault="00B52B37" w:rsidP="001E453D">
      <w:pPr>
        <w:spacing w:after="0" w:line="240" w:lineRule="auto"/>
      </w:pPr>
      <w:r>
        <w:separator/>
      </w:r>
    </w:p>
  </w:endnote>
  <w:endnote w:type="continuationSeparator" w:id="0">
    <w:p w:rsidR="00B52B37" w:rsidRDefault="00B52B37" w:rsidP="001E4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B37" w:rsidRDefault="00B52B37" w:rsidP="001E453D">
      <w:pPr>
        <w:spacing w:after="0" w:line="240" w:lineRule="auto"/>
      </w:pPr>
      <w:r>
        <w:separator/>
      </w:r>
    </w:p>
  </w:footnote>
  <w:footnote w:type="continuationSeparator" w:id="0">
    <w:p w:rsidR="00B52B37" w:rsidRDefault="00B52B37" w:rsidP="001E45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E23FC"/>
    <w:multiLevelType w:val="hybridMultilevel"/>
    <w:tmpl w:val="82E4D2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8D3006"/>
    <w:multiLevelType w:val="hybridMultilevel"/>
    <w:tmpl w:val="0BD65C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550"/>
    <w:rsid w:val="000C792E"/>
    <w:rsid w:val="000E5997"/>
    <w:rsid w:val="00114D1A"/>
    <w:rsid w:val="00130550"/>
    <w:rsid w:val="00171985"/>
    <w:rsid w:val="001C65A6"/>
    <w:rsid w:val="001E453D"/>
    <w:rsid w:val="001E6E76"/>
    <w:rsid w:val="002D63CC"/>
    <w:rsid w:val="003B3AFE"/>
    <w:rsid w:val="00652415"/>
    <w:rsid w:val="006C72E2"/>
    <w:rsid w:val="00884094"/>
    <w:rsid w:val="009B6DF2"/>
    <w:rsid w:val="00AA5698"/>
    <w:rsid w:val="00AC3CC1"/>
    <w:rsid w:val="00AF4D1D"/>
    <w:rsid w:val="00B52B37"/>
    <w:rsid w:val="00D133FB"/>
    <w:rsid w:val="00E67932"/>
    <w:rsid w:val="00F25ADD"/>
    <w:rsid w:val="00F864B1"/>
    <w:rsid w:val="00FA0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05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550"/>
    <w:rPr>
      <w:rFonts w:ascii="Tahoma" w:hAnsi="Tahoma" w:cs="Tahoma"/>
      <w:sz w:val="16"/>
      <w:szCs w:val="16"/>
    </w:rPr>
  </w:style>
  <w:style w:type="paragraph" w:styleId="NoSpacing">
    <w:name w:val="No Spacing"/>
    <w:uiPriority w:val="1"/>
    <w:qFormat/>
    <w:rsid w:val="00E67932"/>
    <w:pPr>
      <w:spacing w:after="0" w:line="240" w:lineRule="auto"/>
    </w:pPr>
  </w:style>
  <w:style w:type="paragraph" w:styleId="Footer">
    <w:name w:val="footer"/>
    <w:basedOn w:val="Normal"/>
    <w:link w:val="FooterChar"/>
    <w:uiPriority w:val="99"/>
    <w:unhideWhenUsed/>
    <w:rsid w:val="001719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9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05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550"/>
    <w:rPr>
      <w:rFonts w:ascii="Tahoma" w:hAnsi="Tahoma" w:cs="Tahoma"/>
      <w:sz w:val="16"/>
      <w:szCs w:val="16"/>
    </w:rPr>
  </w:style>
  <w:style w:type="paragraph" w:styleId="NoSpacing">
    <w:name w:val="No Spacing"/>
    <w:uiPriority w:val="1"/>
    <w:qFormat/>
    <w:rsid w:val="00E67932"/>
    <w:pPr>
      <w:spacing w:after="0" w:line="240" w:lineRule="auto"/>
    </w:pPr>
  </w:style>
  <w:style w:type="paragraph" w:styleId="Footer">
    <w:name w:val="footer"/>
    <w:basedOn w:val="Normal"/>
    <w:link w:val="FooterChar"/>
    <w:uiPriority w:val="99"/>
    <w:unhideWhenUsed/>
    <w:rsid w:val="001719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9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Burlington Electric</Company>
  <LinksUpToDate>false</LinksUpToDate>
  <CharactersWithSpaces>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Link</dc:creator>
  <cp:lastModifiedBy>Colin McNeil</cp:lastModifiedBy>
  <cp:revision>2</cp:revision>
  <cp:lastPrinted>2013-03-01T13:13:00Z</cp:lastPrinted>
  <dcterms:created xsi:type="dcterms:W3CDTF">2013-03-20T18:10:00Z</dcterms:created>
  <dcterms:modified xsi:type="dcterms:W3CDTF">2013-03-20T18:10:00Z</dcterms:modified>
</cp:coreProperties>
</file>